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2FCF" w14:textId="142041BF" w:rsidR="00A75725" w:rsidRPr="0071723F" w:rsidRDefault="00996BDD" w:rsidP="00996BDD">
      <w:pPr>
        <w:jc w:val="center"/>
        <w:rPr>
          <w:rFonts w:ascii="Verdana" w:hAnsi="Verdana"/>
          <w:b/>
        </w:rPr>
      </w:pPr>
      <w:r>
        <w:rPr>
          <w:noProof/>
        </w:rPr>
        <w:drawing>
          <wp:inline distT="0" distB="0" distL="0" distR="0" wp14:anchorId="471DA9E4" wp14:editId="08788F5B">
            <wp:extent cx="2803525" cy="7588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LogoSign_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3525" cy="758825"/>
                    </a:xfrm>
                    <a:prstGeom prst="rect">
                      <a:avLst/>
                    </a:prstGeom>
                    <a:noFill/>
                    <a:ln>
                      <a:noFill/>
                    </a:ln>
                  </pic:spPr>
                </pic:pic>
              </a:graphicData>
            </a:graphic>
          </wp:inline>
        </w:drawing>
      </w:r>
    </w:p>
    <w:p w14:paraId="62DCD1E4" w14:textId="77777777" w:rsidR="00A75725" w:rsidRDefault="00A75725" w:rsidP="00C46EA5">
      <w:pPr>
        <w:jc w:val="center"/>
        <w:rPr>
          <w:rFonts w:ascii="Verdana" w:hAnsi="Verdana"/>
          <w:b/>
        </w:rPr>
      </w:pPr>
    </w:p>
    <w:p w14:paraId="4C6D12C9" w14:textId="77777777" w:rsidR="00DC3EFE" w:rsidRDefault="00DC3EFE" w:rsidP="00C46EA5">
      <w:pPr>
        <w:jc w:val="center"/>
        <w:rPr>
          <w:rFonts w:ascii="Verdana" w:hAnsi="Verdana"/>
          <w:b/>
        </w:rPr>
      </w:pPr>
    </w:p>
    <w:p w14:paraId="0F7685A2" w14:textId="77777777" w:rsidR="00DC3EFE" w:rsidRPr="0071723F" w:rsidRDefault="00DC3EFE" w:rsidP="00C46EA5">
      <w:pPr>
        <w:jc w:val="center"/>
        <w:rPr>
          <w:rFonts w:ascii="Verdana" w:hAnsi="Verdana"/>
          <w:b/>
        </w:rPr>
      </w:pPr>
    </w:p>
    <w:p w14:paraId="50F15ECF" w14:textId="77777777" w:rsidR="00A75725" w:rsidRPr="0071723F" w:rsidRDefault="00A75725" w:rsidP="00C46EA5">
      <w:pPr>
        <w:jc w:val="center"/>
        <w:rPr>
          <w:rFonts w:ascii="Verdana" w:hAnsi="Verdana"/>
          <w:b/>
          <w:bCs/>
        </w:rPr>
      </w:pPr>
      <w:r w:rsidRPr="0071723F">
        <w:rPr>
          <w:rFonts w:ascii="Verdana" w:hAnsi="Verdana"/>
          <w:b/>
          <w:bCs/>
        </w:rPr>
        <w:t>MARCHE PUBLIC DE SERVICES</w:t>
      </w:r>
    </w:p>
    <w:p w14:paraId="56CF0590" w14:textId="77777777" w:rsidR="00A75725" w:rsidRDefault="00A75725" w:rsidP="00DC3EFE">
      <w:pPr>
        <w:rPr>
          <w:rFonts w:ascii="Verdana" w:hAnsi="Verdana"/>
        </w:rPr>
      </w:pPr>
    </w:p>
    <w:p w14:paraId="5F154166" w14:textId="77777777" w:rsidR="00DC3EFE" w:rsidRPr="0071723F" w:rsidRDefault="00DC3EFE" w:rsidP="00DC3EFE">
      <w:pPr>
        <w:rPr>
          <w:rFonts w:ascii="Verdana" w:hAnsi="Verdana"/>
        </w:rPr>
      </w:pPr>
    </w:p>
    <w:p w14:paraId="4D7AC8F6" w14:textId="77777777" w:rsidR="00A75725" w:rsidRDefault="00A75725" w:rsidP="00C46EA5">
      <w:pPr>
        <w:jc w:val="center"/>
        <w:rPr>
          <w:rFonts w:ascii="Verdana" w:hAnsi="Verdana"/>
          <w:b/>
          <w:u w:val="single"/>
        </w:rPr>
      </w:pPr>
      <w:r w:rsidRPr="0071723F">
        <w:rPr>
          <w:rFonts w:ascii="Verdana" w:hAnsi="Verdana"/>
          <w:b/>
          <w:u w:val="single"/>
        </w:rPr>
        <w:t>Objet du marché :</w:t>
      </w:r>
    </w:p>
    <w:p w14:paraId="7A7C5636" w14:textId="77777777" w:rsidR="00DC3EFE" w:rsidRPr="0071723F" w:rsidRDefault="00DC3EFE" w:rsidP="00C46EA5">
      <w:pPr>
        <w:jc w:val="center"/>
        <w:rPr>
          <w:rFonts w:ascii="Verdana" w:hAnsi="Verdana"/>
          <w:b/>
          <w:u w:val="single"/>
        </w:rPr>
      </w:pPr>
    </w:p>
    <w:p w14:paraId="0F045573" w14:textId="77777777" w:rsidR="00A75725" w:rsidRPr="0071723F" w:rsidRDefault="00A75725" w:rsidP="00C46EA5">
      <w:pPr>
        <w:pStyle w:val="Pieddepage"/>
        <w:tabs>
          <w:tab w:val="left" w:pos="708"/>
        </w:tabs>
        <w:jc w:val="center"/>
        <w:rPr>
          <w:rFonts w:ascii="Verdana" w:hAnsi="Verdana"/>
        </w:rPr>
      </w:pPr>
    </w:p>
    <w:tbl>
      <w:tblPr>
        <w:tblW w:w="0" w:type="auto"/>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A75725" w:rsidRPr="0071723F" w14:paraId="64743B78" w14:textId="77777777" w:rsidTr="00E57191">
        <w:trPr>
          <w:cantSplit/>
        </w:trPr>
        <w:tc>
          <w:tcPr>
            <w:tcW w:w="9356" w:type="dxa"/>
            <w:shd w:val="clear" w:color="auto" w:fill="DDDDDD"/>
            <w:vAlign w:val="center"/>
          </w:tcPr>
          <w:p w14:paraId="344ECBC2" w14:textId="1ECBE759" w:rsidR="008E28FF" w:rsidRPr="0071723F" w:rsidRDefault="008E28FF" w:rsidP="008E28FF">
            <w:pPr>
              <w:jc w:val="center"/>
              <w:rPr>
                <w:rFonts w:ascii="Verdana" w:hAnsi="Verdana"/>
                <w:b/>
              </w:rPr>
            </w:pPr>
            <w:bookmarkStart w:id="0" w:name="_Hlk98340323"/>
            <w:r w:rsidRPr="0071723F">
              <w:rPr>
                <w:rFonts w:ascii="Verdana" w:hAnsi="Verdana"/>
                <w:b/>
              </w:rPr>
              <w:t>PRESTATION</w:t>
            </w:r>
            <w:r w:rsidR="00996BDD">
              <w:rPr>
                <w:rFonts w:ascii="Verdana" w:hAnsi="Verdana"/>
                <w:b/>
              </w:rPr>
              <w:t>S</w:t>
            </w:r>
            <w:r w:rsidRPr="0071723F">
              <w:rPr>
                <w:rFonts w:ascii="Verdana" w:hAnsi="Verdana"/>
                <w:b/>
              </w:rPr>
              <w:t xml:space="preserve"> D’EXPLOITATION</w:t>
            </w:r>
            <w:r w:rsidR="00571654">
              <w:rPr>
                <w:rFonts w:ascii="Verdana" w:hAnsi="Verdana"/>
                <w:b/>
              </w:rPr>
              <w:t xml:space="preserve"> ET MAINTENANCE BASSIN PISCINE 50M ET CVC DU SITE CENTRE SPORTIF UNIVERSISTAIRE </w:t>
            </w:r>
          </w:p>
          <w:bookmarkEnd w:id="0"/>
          <w:p w14:paraId="4DEBA70B" w14:textId="77777777" w:rsidR="00A75725" w:rsidRPr="0071723F" w:rsidRDefault="00A75725" w:rsidP="00C46EA5">
            <w:pPr>
              <w:jc w:val="center"/>
              <w:rPr>
                <w:rFonts w:ascii="Verdana" w:hAnsi="Verdana"/>
                <w:b/>
                <w:smallCaps/>
              </w:rPr>
            </w:pPr>
          </w:p>
        </w:tc>
      </w:tr>
    </w:tbl>
    <w:p w14:paraId="5A1A48B4" w14:textId="77777777" w:rsidR="00A75725" w:rsidRDefault="00A75725" w:rsidP="00DC3EFE">
      <w:pPr>
        <w:rPr>
          <w:rFonts w:ascii="Verdana" w:hAnsi="Verdana"/>
          <w:b/>
          <w:u w:val="single"/>
        </w:rPr>
      </w:pPr>
    </w:p>
    <w:p w14:paraId="3D6400A0" w14:textId="77777777" w:rsidR="00DC3EFE" w:rsidRPr="0071723F" w:rsidRDefault="00DC3EFE" w:rsidP="00DC3EFE">
      <w:pPr>
        <w:rPr>
          <w:rFonts w:ascii="Verdana" w:hAnsi="Verdana"/>
          <w:b/>
          <w:u w:val="single"/>
        </w:rPr>
      </w:pPr>
    </w:p>
    <w:p w14:paraId="4078CECB" w14:textId="77777777" w:rsidR="00A75725" w:rsidRPr="0071723F" w:rsidRDefault="00A75725" w:rsidP="00C46EA5">
      <w:pPr>
        <w:jc w:val="center"/>
        <w:rPr>
          <w:rFonts w:ascii="Verdana" w:hAnsi="Verdana"/>
        </w:rPr>
      </w:pPr>
      <w:r w:rsidRPr="0071723F">
        <w:rPr>
          <w:rFonts w:ascii="Verdana" w:hAnsi="Verdana"/>
          <w:b/>
          <w:u w:val="single"/>
        </w:rPr>
        <w:t>Pouvoir Adjudicateur</w:t>
      </w:r>
    </w:p>
    <w:p w14:paraId="75A22553" w14:textId="77777777" w:rsidR="00A75725" w:rsidRPr="0071723F" w:rsidRDefault="00A75725" w:rsidP="00C46EA5">
      <w:pPr>
        <w:jc w:val="center"/>
        <w:rPr>
          <w:rFonts w:ascii="Verdana" w:hAnsi="Verdana"/>
        </w:rPr>
      </w:pPr>
      <w:r w:rsidRPr="0071723F">
        <w:rPr>
          <w:rFonts w:ascii="Verdana" w:hAnsi="Verdana"/>
        </w:rPr>
        <w:t>Université Aix-Marseille</w:t>
      </w:r>
    </w:p>
    <w:p w14:paraId="687ECA59" w14:textId="77777777" w:rsidR="00A75725" w:rsidRPr="0071723F" w:rsidRDefault="00A75725" w:rsidP="00C46EA5">
      <w:pPr>
        <w:jc w:val="center"/>
        <w:rPr>
          <w:rFonts w:ascii="Verdana" w:hAnsi="Verdana"/>
        </w:rPr>
      </w:pPr>
      <w:r w:rsidRPr="0071723F">
        <w:rPr>
          <w:rFonts w:ascii="Verdana" w:hAnsi="Verdana"/>
        </w:rPr>
        <w:t>58, boulevard Charles Livon 13284 MARSEILLE CEDEX 07</w:t>
      </w:r>
    </w:p>
    <w:p w14:paraId="6325B96F" w14:textId="77777777" w:rsidR="00A75725" w:rsidRPr="0071723F" w:rsidRDefault="00A75725" w:rsidP="00C46EA5">
      <w:pPr>
        <w:jc w:val="center"/>
        <w:rPr>
          <w:rFonts w:ascii="Verdana" w:hAnsi="Verdana"/>
        </w:rPr>
      </w:pPr>
    </w:p>
    <w:p w14:paraId="3947AFE4" w14:textId="77777777" w:rsidR="00A75725" w:rsidRPr="0071723F" w:rsidRDefault="00A75725" w:rsidP="00C46EA5">
      <w:pPr>
        <w:jc w:val="center"/>
        <w:rPr>
          <w:rFonts w:ascii="Verdana" w:hAnsi="Verdana"/>
          <w:b/>
        </w:rPr>
      </w:pPr>
      <w:r w:rsidRPr="0071723F">
        <w:rPr>
          <w:rFonts w:ascii="Verdana" w:hAnsi="Verdana"/>
          <w:b/>
          <w:u w:val="single"/>
        </w:rPr>
        <w:t>Représentant Légal du Pouvoir Adjudicateur</w:t>
      </w:r>
    </w:p>
    <w:p w14:paraId="0E338C22" w14:textId="77777777" w:rsidR="00A75725" w:rsidRPr="0071723F" w:rsidRDefault="00A75725" w:rsidP="00C46EA5">
      <w:pPr>
        <w:jc w:val="center"/>
        <w:rPr>
          <w:rFonts w:ascii="Verdana" w:hAnsi="Verdana"/>
        </w:rPr>
      </w:pPr>
      <w:r w:rsidRPr="0071723F">
        <w:rPr>
          <w:rFonts w:ascii="Verdana" w:hAnsi="Verdana"/>
        </w:rPr>
        <w:t>Le Président de l’Université Aix Marseille</w:t>
      </w:r>
    </w:p>
    <w:p w14:paraId="6A93A0B5" w14:textId="77777777" w:rsidR="00A75725" w:rsidRPr="0071723F" w:rsidRDefault="00A75725" w:rsidP="00C46EA5">
      <w:pPr>
        <w:ind w:left="20" w:hanging="20"/>
        <w:jc w:val="center"/>
        <w:rPr>
          <w:rFonts w:ascii="Verdana" w:hAnsi="Verdana"/>
          <w:b/>
        </w:rPr>
      </w:pPr>
    </w:p>
    <w:p w14:paraId="3C892DF9" w14:textId="77777777" w:rsidR="00A75725" w:rsidRPr="0071723F" w:rsidRDefault="00A75725" w:rsidP="00C46EA5">
      <w:pPr>
        <w:spacing w:line="120" w:lineRule="atLeast"/>
        <w:jc w:val="center"/>
        <w:rPr>
          <w:rFonts w:ascii="Verdana" w:hAnsi="Verdana"/>
          <w:b/>
          <w:u w:val="single"/>
        </w:rPr>
      </w:pPr>
      <w:r w:rsidRPr="0071723F">
        <w:rPr>
          <w:rFonts w:ascii="Verdana" w:hAnsi="Verdana"/>
          <w:b/>
          <w:u w:val="single"/>
        </w:rPr>
        <w:t>Comptable assignataire des paiements :</w:t>
      </w:r>
    </w:p>
    <w:p w14:paraId="75B58AB6" w14:textId="77777777" w:rsidR="00A75725" w:rsidRPr="0071723F" w:rsidRDefault="00A75725" w:rsidP="00C46EA5">
      <w:pPr>
        <w:spacing w:line="120" w:lineRule="atLeast"/>
        <w:jc w:val="center"/>
        <w:rPr>
          <w:rFonts w:ascii="Verdana" w:hAnsi="Verdana"/>
        </w:rPr>
      </w:pPr>
      <w:r w:rsidRPr="0071723F">
        <w:rPr>
          <w:rFonts w:ascii="Verdana" w:hAnsi="Verdana"/>
        </w:rPr>
        <w:t>M</w:t>
      </w:r>
      <w:r w:rsidR="00DC3EFE">
        <w:rPr>
          <w:rFonts w:ascii="Verdana" w:hAnsi="Verdana"/>
        </w:rPr>
        <w:t>onsieur</w:t>
      </w:r>
      <w:r w:rsidRPr="0071723F">
        <w:rPr>
          <w:rFonts w:ascii="Verdana" w:hAnsi="Verdana"/>
        </w:rPr>
        <w:t xml:space="preserve"> l’agent comptable de l’Université Aix Marseille</w:t>
      </w:r>
    </w:p>
    <w:p w14:paraId="50975F7A" w14:textId="77777777" w:rsidR="00A75725" w:rsidRDefault="00A75725" w:rsidP="00C46EA5">
      <w:pPr>
        <w:jc w:val="center"/>
        <w:rPr>
          <w:rFonts w:ascii="Verdana" w:hAnsi="Verdana"/>
        </w:rPr>
      </w:pPr>
    </w:p>
    <w:p w14:paraId="5A36B2CC" w14:textId="77777777" w:rsidR="00DC3EFE" w:rsidRPr="0071723F" w:rsidRDefault="00DC3EFE" w:rsidP="00C46EA5">
      <w:pPr>
        <w:jc w:val="center"/>
        <w:rPr>
          <w:rFonts w:ascii="Verdana" w:hAnsi="Verdana"/>
        </w:rPr>
      </w:pPr>
    </w:p>
    <w:p w14:paraId="7F761007" w14:textId="77777777" w:rsidR="00A75725" w:rsidRPr="0071723F" w:rsidRDefault="00A75725" w:rsidP="00C46EA5">
      <w:pPr>
        <w:jc w:val="center"/>
        <w:rPr>
          <w:rFonts w:ascii="Verdana" w:hAnsi="Verdana"/>
        </w:rPr>
      </w:pPr>
    </w:p>
    <w:p w14:paraId="6F51C72A"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7216" behindDoc="0" locked="0" layoutInCell="1" allowOverlap="1" wp14:anchorId="1D87D790" wp14:editId="7F6575D1">
                <wp:simplePos x="0" y="0"/>
                <wp:positionH relativeFrom="column">
                  <wp:posOffset>-110490</wp:posOffset>
                </wp:positionH>
                <wp:positionV relativeFrom="paragraph">
                  <wp:posOffset>100965</wp:posOffset>
                </wp:positionV>
                <wp:extent cx="5943600" cy="558800"/>
                <wp:effectExtent l="0" t="0" r="19050" b="1270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58800"/>
                        </a:xfrm>
                        <a:prstGeom prst="rect">
                          <a:avLst/>
                        </a:prstGeom>
                        <a:solidFill>
                          <a:srgbClr val="DDDDDD"/>
                        </a:solidFill>
                        <a:ln w="9525">
                          <a:solidFill>
                            <a:srgbClr val="000000"/>
                          </a:solidFill>
                          <a:miter lim="800000"/>
                          <a:headEnd/>
                          <a:tailEnd/>
                        </a:ln>
                      </wps:spPr>
                      <wps:txbx>
                        <w:txbxContent>
                          <w:p w14:paraId="2A47853F" w14:textId="77777777" w:rsidR="00052A4F" w:rsidRDefault="00052A4F"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p w14:paraId="14CF8FBD" w14:textId="77777777" w:rsidR="00052A4F" w:rsidRPr="001B76F4" w:rsidRDefault="00052A4F" w:rsidP="00A75725">
                            <w:pPr>
                              <w:jc w:val="center"/>
                              <w:rPr>
                                <w:rFonts w:ascii="Arial" w:hAnsi="Arial" w:cs="Arial"/>
                                <w:b/>
                              </w:rPr>
                            </w:pPr>
                            <w:r>
                              <w:rPr>
                                <w:rFonts w:ascii="Arial" w:hAnsi="Arial" w:cs="Arial"/>
                                <w:b/>
                              </w:rPr>
                              <w:t>CCTP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7D790" id="_x0000_t202" coordsize="21600,21600" o:spt="202" path="m,l,21600r21600,l21600,xe">
                <v:stroke joinstyle="miter"/>
                <v:path gradientshapeok="t" o:connecttype="rect"/>
              </v:shapetype>
              <v:shape id="Text Box 8" o:spid="_x0000_s1026" type="#_x0000_t202" style="position:absolute;left:0;text-align:left;margin-left:-8.7pt;margin-top:7.95pt;width:468pt;height: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v7KAIAAFAEAAAOAAAAZHJzL2Uyb0RvYy54bWysVNtu2zAMfR+wfxD0vtjJki4x4hRdsg4D&#10;ugvQ7gNkWbaFSaImKbGzry8lp2l2exnmB4EUqUPykPT6etCKHITzEkxJp5OcEmE41NK0Jf36cPtq&#10;SYkPzNRMgRElPQpPrzcvX6x7W4gZdKBq4QiCGF/0tqRdCLbIMs87oZmfgBUGjQ04zQKqrs1qx3pE&#10;1yqb5flV1oOrrQMuvMfb3Wikm4TfNIKHz03jRSCqpJhbSKdLZxXPbLNmReuY7SQ/pcH+IQvNpMGg&#10;Z6gdC4zsnfwNSkvuwEMTJhx0Bk0juUg1YDXT/Jdq7jtmRaoFyfH2TJP/f7D80+GLI7Iu6YwSwzS2&#10;6EEMgbyFgSwjO731BTrdW3QLA15jl1Ol3t4B/+aJgW3HTCtunIO+E6zG7KbxZXbxdMTxEaTqP0KN&#10;Ydg+QAIaGqcjdUgGQXTs0vHcmZgKx8vFav76KkcTR9tisVyiHEOw4um1dT68F6BJFErqsPMJnR3u&#10;fBhdn1xiMA9K1rdSqaS4ttoqRw4Mp2SXvhP6T27KkL6kq8VsMRLwV4g8fX+C0DLguCupS4ol4Bed&#10;WBFpe2fqJAcm1ShjdcqceIzUjSSGoRrQMZJbQX1ERh2MY41riEIH7gclPY50Sf33PXOCEvXBYFdW&#10;0/k87kBS5os3M1TcpaW6tDDDEaqkgZJR3IZxb/bWybbDSOMcGLjBTjYykfyc1SlvHNvUptOKxb24&#10;1JPX849g8wgAAP//AwBQSwMEFAAGAAgAAAAhACKUY9HhAAAACgEAAA8AAABkcnMvZG93bnJldi54&#10;bWxMj8FOwzAMhu9IvENkJC7VlpTBWEvTCYGmCW4r48Ata0JbkThVk3Xl7WdO42j/n35/LtaTs2w0&#10;Q+g8SkjnApjB2usOGwn7j81sBSxEhVpZj0bCrwmwLq+vCpVrf8KdGavYMCrBkCsJbYx9znmoW+NU&#10;mPveIGXffnAq0jg0XA/qROXO8jshltypDulCq3rz0pr6pzo6CZvk861fCP6VvI/7bpdsbbV9tVLe&#10;3kzPT8CimeIFhj99UoeSnA7+iDowK2GWPt4TSsFDBoyALF0tgR1oIRYZ8LLg/18ozwAAAP//AwBQ&#10;SwECLQAUAAYACAAAACEAtoM4kv4AAADhAQAAEwAAAAAAAAAAAAAAAAAAAAAAW0NvbnRlbnRfVHlw&#10;ZXNdLnhtbFBLAQItABQABgAIAAAAIQA4/SH/1gAAAJQBAAALAAAAAAAAAAAAAAAAAC8BAABfcmVs&#10;cy8ucmVsc1BLAQItABQABgAIAAAAIQANumv7KAIAAFAEAAAOAAAAAAAAAAAAAAAAAC4CAABkcnMv&#10;ZTJvRG9jLnhtbFBLAQItABQABgAIAAAAIQAilGPR4QAAAAoBAAAPAAAAAAAAAAAAAAAAAIIEAABk&#10;cnMvZG93bnJldi54bWxQSwUGAAAAAAQABADzAAAAkAUAAAAA&#10;" fillcolor="#ddd">
                <v:textbox>
                  <w:txbxContent>
                    <w:p w14:paraId="2A47853F" w14:textId="77777777" w:rsidR="00052A4F" w:rsidRDefault="00052A4F"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p w14:paraId="14CF8FBD" w14:textId="77777777" w:rsidR="00052A4F" w:rsidRPr="001B76F4" w:rsidRDefault="00052A4F" w:rsidP="00A75725">
                      <w:pPr>
                        <w:jc w:val="center"/>
                        <w:rPr>
                          <w:rFonts w:ascii="Arial" w:hAnsi="Arial" w:cs="Arial"/>
                          <w:b/>
                        </w:rPr>
                      </w:pPr>
                      <w:r>
                        <w:rPr>
                          <w:rFonts w:ascii="Arial" w:hAnsi="Arial" w:cs="Arial"/>
                          <w:b/>
                        </w:rPr>
                        <w:t>CCTP</w:t>
                      </w:r>
                    </w:p>
                  </w:txbxContent>
                </v:textbox>
              </v:shape>
            </w:pict>
          </mc:Fallback>
        </mc:AlternateContent>
      </w:r>
    </w:p>
    <w:p w14:paraId="2F528261" w14:textId="77777777" w:rsidR="00A75725" w:rsidRPr="0071723F" w:rsidRDefault="00A75725" w:rsidP="00C46EA5">
      <w:pPr>
        <w:jc w:val="center"/>
        <w:rPr>
          <w:rFonts w:ascii="Verdana" w:hAnsi="Verdana"/>
        </w:rPr>
      </w:pPr>
    </w:p>
    <w:p w14:paraId="0B60A147" w14:textId="77777777" w:rsidR="00A75725" w:rsidRPr="0071723F" w:rsidRDefault="00A75725" w:rsidP="00C46EA5">
      <w:pPr>
        <w:jc w:val="center"/>
        <w:rPr>
          <w:rFonts w:ascii="Verdana" w:hAnsi="Verdana"/>
        </w:rPr>
      </w:pPr>
    </w:p>
    <w:p w14:paraId="1517D2B3" w14:textId="77777777" w:rsidR="00A75725" w:rsidRPr="0071723F" w:rsidRDefault="00A75725" w:rsidP="00DC3EFE">
      <w:pPr>
        <w:rPr>
          <w:rFonts w:ascii="Verdana" w:hAnsi="Verdana"/>
        </w:rPr>
      </w:pPr>
    </w:p>
    <w:p w14:paraId="4DFACF74" w14:textId="77777777" w:rsidR="00A75725" w:rsidRPr="0071723F" w:rsidRDefault="00A75725" w:rsidP="00C46EA5">
      <w:pPr>
        <w:jc w:val="center"/>
        <w:rPr>
          <w:rFonts w:ascii="Verdana" w:hAnsi="Verdana"/>
        </w:rPr>
      </w:pPr>
    </w:p>
    <w:p w14:paraId="29F57859" w14:textId="77777777" w:rsidR="00A75725" w:rsidRDefault="00A75725" w:rsidP="00DC3EFE">
      <w:pPr>
        <w:rPr>
          <w:rFonts w:ascii="Verdana" w:hAnsi="Verdana"/>
          <w:b/>
        </w:rPr>
      </w:pPr>
    </w:p>
    <w:p w14:paraId="4916B4B1" w14:textId="77777777" w:rsidR="00DC3EFE" w:rsidRDefault="00DC3EFE" w:rsidP="00DC3EFE">
      <w:pPr>
        <w:rPr>
          <w:rFonts w:ascii="Verdana" w:hAnsi="Verdana"/>
          <w:b/>
        </w:rPr>
      </w:pPr>
    </w:p>
    <w:p w14:paraId="071EB349" w14:textId="77777777" w:rsidR="00DC3EFE" w:rsidRPr="0071723F" w:rsidRDefault="00DC3EFE" w:rsidP="00DC3EFE">
      <w:pPr>
        <w:rPr>
          <w:rFonts w:ascii="Verdana" w:hAnsi="Verdana"/>
          <w:b/>
        </w:rPr>
      </w:pPr>
    </w:p>
    <w:p w14:paraId="42C40FBE" w14:textId="5309DBB7" w:rsidR="0081058C" w:rsidRPr="0071723F" w:rsidRDefault="0081058C" w:rsidP="00DC3EFE">
      <w:pPr>
        <w:rPr>
          <w:rFonts w:ascii="Verdana" w:hAnsi="Verdana"/>
          <w:b/>
        </w:rPr>
      </w:pPr>
    </w:p>
    <w:p w14:paraId="769CB2AE" w14:textId="77777777" w:rsidR="00DC3EFE" w:rsidRDefault="00DC3EFE">
      <w:pPr>
        <w:rPr>
          <w:rFonts w:ascii="Verdana" w:hAnsi="Verdana"/>
          <w:b/>
        </w:rPr>
      </w:pPr>
      <w:r>
        <w:rPr>
          <w:rFonts w:ascii="Verdana" w:hAnsi="Verdana"/>
          <w:b/>
        </w:rPr>
        <w:br w:type="page"/>
      </w:r>
    </w:p>
    <w:p w14:paraId="747FA210" w14:textId="77777777" w:rsidR="00A75725" w:rsidRPr="0071723F" w:rsidRDefault="00A75725" w:rsidP="00C46EA5">
      <w:pPr>
        <w:jc w:val="center"/>
        <w:rPr>
          <w:rFonts w:ascii="Verdana" w:hAnsi="Verdana"/>
          <w:b/>
        </w:rPr>
      </w:pPr>
    </w:p>
    <w:bookmarkStart w:id="1" w:name="_Toc527482239"/>
    <w:p w14:paraId="356B1046" w14:textId="471EDEAE" w:rsidR="006C1209" w:rsidRDefault="00B957B2">
      <w:pPr>
        <w:pStyle w:val="TM1"/>
        <w:rPr>
          <w:rFonts w:asciiTheme="minorHAnsi" w:eastAsiaTheme="minorEastAsia" w:hAnsiTheme="minorHAnsi" w:cstheme="minorBidi"/>
          <w:b w:val="0"/>
          <w:caps w:val="0"/>
          <w:szCs w:val="22"/>
          <w:u w:val="none"/>
        </w:rPr>
      </w:pPr>
      <w:r w:rsidRPr="00740AAA">
        <w:rPr>
          <w:rFonts w:ascii="Verdana" w:hAnsi="Verdana" w:cs="Times New Roman"/>
          <w:sz w:val="18"/>
          <w:szCs w:val="18"/>
        </w:rPr>
        <w:fldChar w:fldCharType="begin"/>
      </w:r>
      <w:r w:rsidR="00C3717D" w:rsidRPr="00740AAA">
        <w:rPr>
          <w:rFonts w:ascii="Verdana" w:hAnsi="Verdana" w:cs="Times New Roman"/>
          <w:sz w:val="18"/>
          <w:szCs w:val="18"/>
        </w:rPr>
        <w:instrText xml:space="preserve"> TOC \o "1-3" \h \z \u </w:instrText>
      </w:r>
      <w:r w:rsidRPr="00740AAA">
        <w:rPr>
          <w:rFonts w:ascii="Verdana" w:hAnsi="Verdana" w:cs="Times New Roman"/>
          <w:sz w:val="18"/>
          <w:szCs w:val="18"/>
        </w:rPr>
        <w:fldChar w:fldCharType="separate"/>
      </w:r>
      <w:hyperlink w:anchor="_Toc211422611" w:history="1">
        <w:r w:rsidR="006C1209" w:rsidRPr="0072123E">
          <w:rPr>
            <w:rStyle w:val="Lienhypertexte"/>
            <w:rFonts w:ascii="Verdana" w:hAnsi="Verdana"/>
          </w:rPr>
          <w:t>1. Objet du marché</w:t>
        </w:r>
        <w:r w:rsidR="006C1209">
          <w:rPr>
            <w:webHidden/>
          </w:rPr>
          <w:tab/>
        </w:r>
        <w:r w:rsidR="006C1209">
          <w:rPr>
            <w:webHidden/>
          </w:rPr>
          <w:fldChar w:fldCharType="begin"/>
        </w:r>
        <w:r w:rsidR="006C1209">
          <w:rPr>
            <w:webHidden/>
          </w:rPr>
          <w:instrText xml:space="preserve"> PAGEREF _Toc211422611 \h </w:instrText>
        </w:r>
        <w:r w:rsidR="006C1209">
          <w:rPr>
            <w:webHidden/>
          </w:rPr>
        </w:r>
        <w:r w:rsidR="006C1209">
          <w:rPr>
            <w:webHidden/>
          </w:rPr>
          <w:fldChar w:fldCharType="separate"/>
        </w:r>
        <w:r w:rsidR="006C1209">
          <w:rPr>
            <w:webHidden/>
          </w:rPr>
          <w:t>4</w:t>
        </w:r>
        <w:r w:rsidR="006C1209">
          <w:rPr>
            <w:webHidden/>
          </w:rPr>
          <w:fldChar w:fldCharType="end"/>
        </w:r>
      </w:hyperlink>
    </w:p>
    <w:p w14:paraId="675C0CD1" w14:textId="79601006" w:rsidR="006C1209" w:rsidRDefault="00F6309D">
      <w:pPr>
        <w:pStyle w:val="TM1"/>
        <w:rPr>
          <w:rFonts w:asciiTheme="minorHAnsi" w:eastAsiaTheme="minorEastAsia" w:hAnsiTheme="minorHAnsi" w:cstheme="minorBidi"/>
          <w:b w:val="0"/>
          <w:caps w:val="0"/>
          <w:szCs w:val="22"/>
          <w:u w:val="none"/>
        </w:rPr>
      </w:pPr>
      <w:hyperlink w:anchor="_Toc211422612" w:history="1">
        <w:r w:rsidR="006C1209" w:rsidRPr="0072123E">
          <w:rPr>
            <w:rStyle w:val="Lienhypertexte"/>
            <w:rFonts w:ascii="Verdana" w:hAnsi="Verdana"/>
          </w:rPr>
          <w:t>2.  Allotissement</w:t>
        </w:r>
        <w:r w:rsidR="006C1209">
          <w:rPr>
            <w:webHidden/>
          </w:rPr>
          <w:tab/>
        </w:r>
        <w:r w:rsidR="006C1209">
          <w:rPr>
            <w:webHidden/>
          </w:rPr>
          <w:fldChar w:fldCharType="begin"/>
        </w:r>
        <w:r w:rsidR="006C1209">
          <w:rPr>
            <w:webHidden/>
          </w:rPr>
          <w:instrText xml:space="preserve"> PAGEREF _Toc211422612 \h </w:instrText>
        </w:r>
        <w:r w:rsidR="006C1209">
          <w:rPr>
            <w:webHidden/>
          </w:rPr>
        </w:r>
        <w:r w:rsidR="006C1209">
          <w:rPr>
            <w:webHidden/>
          </w:rPr>
          <w:fldChar w:fldCharType="separate"/>
        </w:r>
        <w:r w:rsidR="006C1209">
          <w:rPr>
            <w:webHidden/>
          </w:rPr>
          <w:t>4</w:t>
        </w:r>
        <w:r w:rsidR="006C1209">
          <w:rPr>
            <w:webHidden/>
          </w:rPr>
          <w:fldChar w:fldCharType="end"/>
        </w:r>
      </w:hyperlink>
    </w:p>
    <w:p w14:paraId="5164A164" w14:textId="30FD2737" w:rsidR="006C1209" w:rsidRDefault="00F6309D">
      <w:pPr>
        <w:pStyle w:val="TM1"/>
        <w:rPr>
          <w:rFonts w:asciiTheme="minorHAnsi" w:eastAsiaTheme="minorEastAsia" w:hAnsiTheme="minorHAnsi" w:cstheme="minorBidi"/>
          <w:b w:val="0"/>
          <w:caps w:val="0"/>
          <w:szCs w:val="22"/>
          <w:u w:val="none"/>
        </w:rPr>
      </w:pPr>
      <w:hyperlink w:anchor="_Toc211422613" w:history="1">
        <w:r w:rsidR="006C1209" w:rsidRPr="0072123E">
          <w:rPr>
            <w:rStyle w:val="Lienhypertexte"/>
            <w:rFonts w:ascii="Verdana" w:hAnsi="Verdana"/>
          </w:rPr>
          <w:t>3.  Prise en charges des installations</w:t>
        </w:r>
        <w:r w:rsidR="006C1209">
          <w:rPr>
            <w:webHidden/>
          </w:rPr>
          <w:tab/>
        </w:r>
        <w:r w:rsidR="006C1209">
          <w:rPr>
            <w:webHidden/>
          </w:rPr>
          <w:fldChar w:fldCharType="begin"/>
        </w:r>
        <w:r w:rsidR="006C1209">
          <w:rPr>
            <w:webHidden/>
          </w:rPr>
          <w:instrText xml:space="preserve"> PAGEREF _Toc211422613 \h </w:instrText>
        </w:r>
        <w:r w:rsidR="006C1209">
          <w:rPr>
            <w:webHidden/>
          </w:rPr>
        </w:r>
        <w:r w:rsidR="006C1209">
          <w:rPr>
            <w:webHidden/>
          </w:rPr>
          <w:fldChar w:fldCharType="separate"/>
        </w:r>
        <w:r w:rsidR="006C1209">
          <w:rPr>
            <w:webHidden/>
          </w:rPr>
          <w:t>4</w:t>
        </w:r>
        <w:r w:rsidR="006C1209">
          <w:rPr>
            <w:webHidden/>
          </w:rPr>
          <w:fldChar w:fldCharType="end"/>
        </w:r>
      </w:hyperlink>
    </w:p>
    <w:p w14:paraId="1C904FA6" w14:textId="43209AE9" w:rsidR="006C1209" w:rsidRDefault="00F6309D">
      <w:pPr>
        <w:pStyle w:val="TM2"/>
        <w:tabs>
          <w:tab w:val="right" w:pos="9628"/>
        </w:tabs>
        <w:rPr>
          <w:rFonts w:asciiTheme="minorHAnsi" w:eastAsiaTheme="minorEastAsia" w:hAnsiTheme="minorHAnsi" w:cstheme="minorBidi"/>
          <w:noProof/>
          <w:sz w:val="22"/>
          <w:szCs w:val="22"/>
        </w:rPr>
      </w:pPr>
      <w:hyperlink w:anchor="_Toc211422614" w:history="1">
        <w:r w:rsidR="006C1209" w:rsidRPr="0072123E">
          <w:rPr>
            <w:rStyle w:val="Lienhypertexte"/>
            <w:rFonts w:ascii="Verdana" w:hAnsi="Verdana"/>
            <w:b/>
            <w:noProof/>
          </w:rPr>
          <w:t>3.1 Description des installations et visites de sites</w:t>
        </w:r>
        <w:r w:rsidR="006C1209">
          <w:rPr>
            <w:noProof/>
            <w:webHidden/>
          </w:rPr>
          <w:tab/>
        </w:r>
        <w:r w:rsidR="006C1209">
          <w:rPr>
            <w:noProof/>
            <w:webHidden/>
          </w:rPr>
          <w:fldChar w:fldCharType="begin"/>
        </w:r>
        <w:r w:rsidR="006C1209">
          <w:rPr>
            <w:noProof/>
            <w:webHidden/>
          </w:rPr>
          <w:instrText xml:space="preserve"> PAGEREF _Toc211422614 \h </w:instrText>
        </w:r>
        <w:r w:rsidR="006C1209">
          <w:rPr>
            <w:noProof/>
            <w:webHidden/>
          </w:rPr>
        </w:r>
        <w:r w:rsidR="006C1209">
          <w:rPr>
            <w:noProof/>
            <w:webHidden/>
          </w:rPr>
          <w:fldChar w:fldCharType="separate"/>
        </w:r>
        <w:r w:rsidR="006C1209">
          <w:rPr>
            <w:noProof/>
            <w:webHidden/>
          </w:rPr>
          <w:t>4</w:t>
        </w:r>
        <w:r w:rsidR="006C1209">
          <w:rPr>
            <w:noProof/>
            <w:webHidden/>
          </w:rPr>
          <w:fldChar w:fldCharType="end"/>
        </w:r>
      </w:hyperlink>
    </w:p>
    <w:p w14:paraId="674C505F" w14:textId="6E4D5214" w:rsidR="006C1209" w:rsidRDefault="00F6309D">
      <w:pPr>
        <w:pStyle w:val="TM2"/>
        <w:tabs>
          <w:tab w:val="right" w:pos="9628"/>
        </w:tabs>
        <w:rPr>
          <w:rFonts w:asciiTheme="minorHAnsi" w:eastAsiaTheme="minorEastAsia" w:hAnsiTheme="minorHAnsi" w:cstheme="minorBidi"/>
          <w:noProof/>
          <w:sz w:val="22"/>
          <w:szCs w:val="22"/>
        </w:rPr>
      </w:pPr>
      <w:hyperlink w:anchor="_Toc211422615" w:history="1">
        <w:r w:rsidR="006C1209" w:rsidRPr="0072123E">
          <w:rPr>
            <w:rStyle w:val="Lienhypertexte"/>
            <w:rFonts w:ascii="Verdana" w:hAnsi="Verdana"/>
            <w:b/>
            <w:noProof/>
          </w:rPr>
          <w:t>3.2 Procès-verbal de prise en charge des installations pour chacun des sites</w:t>
        </w:r>
        <w:r w:rsidR="006C1209">
          <w:rPr>
            <w:noProof/>
            <w:webHidden/>
          </w:rPr>
          <w:tab/>
        </w:r>
        <w:r w:rsidR="006C1209">
          <w:rPr>
            <w:noProof/>
            <w:webHidden/>
          </w:rPr>
          <w:fldChar w:fldCharType="begin"/>
        </w:r>
        <w:r w:rsidR="006C1209">
          <w:rPr>
            <w:noProof/>
            <w:webHidden/>
          </w:rPr>
          <w:instrText xml:space="preserve"> PAGEREF _Toc211422615 \h </w:instrText>
        </w:r>
        <w:r w:rsidR="006C1209">
          <w:rPr>
            <w:noProof/>
            <w:webHidden/>
          </w:rPr>
        </w:r>
        <w:r w:rsidR="006C1209">
          <w:rPr>
            <w:noProof/>
            <w:webHidden/>
          </w:rPr>
          <w:fldChar w:fldCharType="separate"/>
        </w:r>
        <w:r w:rsidR="006C1209">
          <w:rPr>
            <w:noProof/>
            <w:webHidden/>
          </w:rPr>
          <w:t>5</w:t>
        </w:r>
        <w:r w:rsidR="006C1209">
          <w:rPr>
            <w:noProof/>
            <w:webHidden/>
          </w:rPr>
          <w:fldChar w:fldCharType="end"/>
        </w:r>
      </w:hyperlink>
    </w:p>
    <w:p w14:paraId="75B427C5" w14:textId="0BDA6C4A" w:rsidR="006C1209" w:rsidRDefault="00F6309D">
      <w:pPr>
        <w:pStyle w:val="TM2"/>
        <w:tabs>
          <w:tab w:val="right" w:pos="9628"/>
        </w:tabs>
        <w:rPr>
          <w:rFonts w:asciiTheme="minorHAnsi" w:eastAsiaTheme="minorEastAsia" w:hAnsiTheme="minorHAnsi" w:cstheme="minorBidi"/>
          <w:noProof/>
          <w:sz w:val="22"/>
          <w:szCs w:val="22"/>
        </w:rPr>
      </w:pPr>
      <w:hyperlink w:anchor="_Toc211422616" w:history="1">
        <w:r w:rsidR="006C1209" w:rsidRPr="0072123E">
          <w:rPr>
            <w:rStyle w:val="Lienhypertexte"/>
            <w:rFonts w:ascii="Verdana" w:hAnsi="Verdana"/>
            <w:b/>
            <w:noProof/>
          </w:rPr>
          <w:t>3.3 Expiration du marché pour chacun des sites</w:t>
        </w:r>
        <w:r w:rsidR="006C1209">
          <w:rPr>
            <w:noProof/>
            <w:webHidden/>
          </w:rPr>
          <w:tab/>
        </w:r>
        <w:r w:rsidR="006C1209">
          <w:rPr>
            <w:noProof/>
            <w:webHidden/>
          </w:rPr>
          <w:fldChar w:fldCharType="begin"/>
        </w:r>
        <w:r w:rsidR="006C1209">
          <w:rPr>
            <w:noProof/>
            <w:webHidden/>
          </w:rPr>
          <w:instrText xml:space="preserve"> PAGEREF _Toc211422616 \h </w:instrText>
        </w:r>
        <w:r w:rsidR="006C1209">
          <w:rPr>
            <w:noProof/>
            <w:webHidden/>
          </w:rPr>
        </w:r>
        <w:r w:rsidR="006C1209">
          <w:rPr>
            <w:noProof/>
            <w:webHidden/>
          </w:rPr>
          <w:fldChar w:fldCharType="separate"/>
        </w:r>
        <w:r w:rsidR="006C1209">
          <w:rPr>
            <w:noProof/>
            <w:webHidden/>
          </w:rPr>
          <w:t>5</w:t>
        </w:r>
        <w:r w:rsidR="006C1209">
          <w:rPr>
            <w:noProof/>
            <w:webHidden/>
          </w:rPr>
          <w:fldChar w:fldCharType="end"/>
        </w:r>
      </w:hyperlink>
    </w:p>
    <w:p w14:paraId="1B66B9EA" w14:textId="59A42DD1" w:rsidR="006C1209" w:rsidRDefault="00F6309D">
      <w:pPr>
        <w:pStyle w:val="TM1"/>
        <w:rPr>
          <w:rFonts w:asciiTheme="minorHAnsi" w:eastAsiaTheme="minorEastAsia" w:hAnsiTheme="minorHAnsi" w:cstheme="minorBidi"/>
          <w:b w:val="0"/>
          <w:caps w:val="0"/>
          <w:szCs w:val="22"/>
          <w:u w:val="none"/>
        </w:rPr>
      </w:pPr>
      <w:hyperlink w:anchor="_Toc211422617" w:history="1">
        <w:r w:rsidR="006C1209" w:rsidRPr="0072123E">
          <w:rPr>
            <w:rStyle w:val="Lienhypertexte"/>
            <w:rFonts w:ascii="Verdana" w:hAnsi="Verdana"/>
          </w:rPr>
          <w:t>4.  Conditions à garantir</w:t>
        </w:r>
        <w:r w:rsidR="006C1209">
          <w:rPr>
            <w:webHidden/>
          </w:rPr>
          <w:tab/>
        </w:r>
        <w:r w:rsidR="006C1209">
          <w:rPr>
            <w:webHidden/>
          </w:rPr>
          <w:fldChar w:fldCharType="begin"/>
        </w:r>
        <w:r w:rsidR="006C1209">
          <w:rPr>
            <w:webHidden/>
          </w:rPr>
          <w:instrText xml:space="preserve"> PAGEREF _Toc211422617 \h </w:instrText>
        </w:r>
        <w:r w:rsidR="006C1209">
          <w:rPr>
            <w:webHidden/>
          </w:rPr>
        </w:r>
        <w:r w:rsidR="006C1209">
          <w:rPr>
            <w:webHidden/>
          </w:rPr>
          <w:fldChar w:fldCharType="separate"/>
        </w:r>
        <w:r w:rsidR="006C1209">
          <w:rPr>
            <w:webHidden/>
          </w:rPr>
          <w:t>5</w:t>
        </w:r>
        <w:r w:rsidR="006C1209">
          <w:rPr>
            <w:webHidden/>
          </w:rPr>
          <w:fldChar w:fldCharType="end"/>
        </w:r>
      </w:hyperlink>
    </w:p>
    <w:p w14:paraId="4EF6F789" w14:textId="4B53B719" w:rsidR="006C1209" w:rsidRDefault="00F6309D">
      <w:pPr>
        <w:pStyle w:val="TM1"/>
        <w:rPr>
          <w:rFonts w:asciiTheme="minorHAnsi" w:eastAsiaTheme="minorEastAsia" w:hAnsiTheme="minorHAnsi" w:cstheme="minorBidi"/>
          <w:b w:val="0"/>
          <w:caps w:val="0"/>
          <w:szCs w:val="22"/>
          <w:u w:val="none"/>
        </w:rPr>
      </w:pPr>
      <w:hyperlink w:anchor="_Toc211422618" w:history="1">
        <w:r w:rsidR="006C1209" w:rsidRPr="0072123E">
          <w:rPr>
            <w:rStyle w:val="Lienhypertexte"/>
            <w:rFonts w:ascii="Verdana" w:hAnsi="Verdana"/>
          </w:rPr>
          <w:t>5.  Consistance des prestations de type P2 de maintenance CVC</w:t>
        </w:r>
        <w:r w:rsidR="006C1209">
          <w:rPr>
            <w:webHidden/>
          </w:rPr>
          <w:tab/>
        </w:r>
        <w:r w:rsidR="006C1209">
          <w:rPr>
            <w:webHidden/>
          </w:rPr>
          <w:fldChar w:fldCharType="begin"/>
        </w:r>
        <w:r w:rsidR="006C1209">
          <w:rPr>
            <w:webHidden/>
          </w:rPr>
          <w:instrText xml:space="preserve"> PAGEREF _Toc211422618 \h </w:instrText>
        </w:r>
        <w:r w:rsidR="006C1209">
          <w:rPr>
            <w:webHidden/>
          </w:rPr>
        </w:r>
        <w:r w:rsidR="006C1209">
          <w:rPr>
            <w:webHidden/>
          </w:rPr>
          <w:fldChar w:fldCharType="separate"/>
        </w:r>
        <w:r w:rsidR="006C1209">
          <w:rPr>
            <w:webHidden/>
          </w:rPr>
          <w:t>6</w:t>
        </w:r>
        <w:r w:rsidR="006C1209">
          <w:rPr>
            <w:webHidden/>
          </w:rPr>
          <w:fldChar w:fldCharType="end"/>
        </w:r>
      </w:hyperlink>
    </w:p>
    <w:p w14:paraId="73831F14" w14:textId="613269F3" w:rsidR="006C1209" w:rsidRDefault="00F6309D">
      <w:pPr>
        <w:pStyle w:val="TM1"/>
        <w:rPr>
          <w:rFonts w:asciiTheme="minorHAnsi" w:eastAsiaTheme="minorEastAsia" w:hAnsiTheme="minorHAnsi" w:cstheme="minorBidi"/>
          <w:b w:val="0"/>
          <w:caps w:val="0"/>
          <w:szCs w:val="22"/>
          <w:u w:val="none"/>
        </w:rPr>
      </w:pPr>
      <w:hyperlink w:anchor="_Toc211422619" w:history="1">
        <w:r w:rsidR="006C1209" w:rsidRPr="0072123E">
          <w:rPr>
            <w:rStyle w:val="Lienhypertexte"/>
            <w:rFonts w:ascii="Verdana" w:hAnsi="Verdana"/>
          </w:rPr>
          <w:t>5.2  La conduite et exploitation</w:t>
        </w:r>
        <w:r w:rsidR="006C1209">
          <w:rPr>
            <w:webHidden/>
          </w:rPr>
          <w:tab/>
        </w:r>
        <w:r w:rsidR="006C1209">
          <w:rPr>
            <w:webHidden/>
          </w:rPr>
          <w:fldChar w:fldCharType="begin"/>
        </w:r>
        <w:r w:rsidR="006C1209">
          <w:rPr>
            <w:webHidden/>
          </w:rPr>
          <w:instrText xml:space="preserve"> PAGEREF _Toc211422619 \h </w:instrText>
        </w:r>
        <w:r w:rsidR="006C1209">
          <w:rPr>
            <w:webHidden/>
          </w:rPr>
        </w:r>
        <w:r w:rsidR="006C1209">
          <w:rPr>
            <w:webHidden/>
          </w:rPr>
          <w:fldChar w:fldCharType="separate"/>
        </w:r>
        <w:r w:rsidR="006C1209">
          <w:rPr>
            <w:webHidden/>
          </w:rPr>
          <w:t>6</w:t>
        </w:r>
        <w:r w:rsidR="006C1209">
          <w:rPr>
            <w:webHidden/>
          </w:rPr>
          <w:fldChar w:fldCharType="end"/>
        </w:r>
      </w:hyperlink>
    </w:p>
    <w:p w14:paraId="084C3A14" w14:textId="0E36C63E" w:rsidR="006C1209" w:rsidRDefault="00F6309D">
      <w:pPr>
        <w:pStyle w:val="TM2"/>
        <w:tabs>
          <w:tab w:val="left" w:pos="1100"/>
          <w:tab w:val="right" w:pos="9628"/>
        </w:tabs>
        <w:rPr>
          <w:rFonts w:asciiTheme="minorHAnsi" w:eastAsiaTheme="minorEastAsia" w:hAnsiTheme="minorHAnsi" w:cstheme="minorBidi"/>
          <w:noProof/>
          <w:sz w:val="22"/>
          <w:szCs w:val="22"/>
        </w:rPr>
      </w:pPr>
      <w:hyperlink w:anchor="_Toc211422620" w:history="1">
        <w:r w:rsidR="006C1209" w:rsidRPr="0072123E">
          <w:rPr>
            <w:rStyle w:val="Lienhypertexte"/>
            <w:rFonts w:ascii="Verdana" w:hAnsi="Verdana"/>
            <w:b/>
            <w:noProof/>
          </w:rPr>
          <w:t>5.2.1</w:t>
        </w:r>
        <w:r w:rsidR="006C1209">
          <w:rPr>
            <w:rFonts w:asciiTheme="minorHAnsi" w:eastAsiaTheme="minorEastAsia" w:hAnsiTheme="minorHAnsi" w:cstheme="minorBidi"/>
            <w:noProof/>
            <w:sz w:val="22"/>
            <w:szCs w:val="22"/>
          </w:rPr>
          <w:tab/>
        </w:r>
        <w:r w:rsidR="006C1209" w:rsidRPr="0072123E">
          <w:rPr>
            <w:rStyle w:val="Lienhypertexte"/>
            <w:rFonts w:ascii="Verdana" w:hAnsi="Verdana"/>
            <w:b/>
            <w:noProof/>
          </w:rPr>
          <w:t>La conduite et exploitation DU CVC</w:t>
        </w:r>
        <w:r w:rsidR="006C1209">
          <w:rPr>
            <w:noProof/>
            <w:webHidden/>
          </w:rPr>
          <w:tab/>
        </w:r>
        <w:r w:rsidR="006C1209">
          <w:rPr>
            <w:noProof/>
            <w:webHidden/>
          </w:rPr>
          <w:fldChar w:fldCharType="begin"/>
        </w:r>
        <w:r w:rsidR="006C1209">
          <w:rPr>
            <w:noProof/>
            <w:webHidden/>
          </w:rPr>
          <w:instrText xml:space="preserve"> PAGEREF _Toc211422620 \h </w:instrText>
        </w:r>
        <w:r w:rsidR="006C1209">
          <w:rPr>
            <w:noProof/>
            <w:webHidden/>
          </w:rPr>
        </w:r>
        <w:r w:rsidR="006C1209">
          <w:rPr>
            <w:noProof/>
            <w:webHidden/>
          </w:rPr>
          <w:fldChar w:fldCharType="separate"/>
        </w:r>
        <w:r w:rsidR="006C1209">
          <w:rPr>
            <w:noProof/>
            <w:webHidden/>
          </w:rPr>
          <w:t>6</w:t>
        </w:r>
        <w:r w:rsidR="006C1209">
          <w:rPr>
            <w:noProof/>
            <w:webHidden/>
          </w:rPr>
          <w:fldChar w:fldCharType="end"/>
        </w:r>
      </w:hyperlink>
    </w:p>
    <w:p w14:paraId="6F5CD5D3" w14:textId="05BEBDA2" w:rsidR="006C1209" w:rsidRDefault="00F6309D">
      <w:pPr>
        <w:pStyle w:val="TM2"/>
        <w:tabs>
          <w:tab w:val="left" w:pos="1100"/>
          <w:tab w:val="right" w:pos="9628"/>
        </w:tabs>
        <w:rPr>
          <w:rFonts w:asciiTheme="minorHAnsi" w:eastAsiaTheme="minorEastAsia" w:hAnsiTheme="minorHAnsi" w:cstheme="minorBidi"/>
          <w:noProof/>
          <w:sz w:val="22"/>
          <w:szCs w:val="22"/>
        </w:rPr>
      </w:pPr>
      <w:hyperlink w:anchor="_Toc211422621" w:history="1">
        <w:r w:rsidR="006C1209" w:rsidRPr="0072123E">
          <w:rPr>
            <w:rStyle w:val="Lienhypertexte"/>
            <w:rFonts w:ascii="Verdana" w:hAnsi="Verdana"/>
            <w:b/>
            <w:noProof/>
          </w:rPr>
          <w:t>5.2.2</w:t>
        </w:r>
        <w:r w:rsidR="006C1209">
          <w:rPr>
            <w:rFonts w:asciiTheme="minorHAnsi" w:eastAsiaTheme="minorEastAsia" w:hAnsiTheme="minorHAnsi" w:cstheme="minorBidi"/>
            <w:noProof/>
            <w:sz w:val="22"/>
            <w:szCs w:val="22"/>
          </w:rPr>
          <w:tab/>
        </w:r>
        <w:r w:rsidR="006C1209" w:rsidRPr="0072123E">
          <w:rPr>
            <w:rStyle w:val="Lienhypertexte"/>
            <w:rFonts w:ascii="Verdana" w:hAnsi="Verdana"/>
            <w:b/>
            <w:noProof/>
          </w:rPr>
          <w:t>La conduite et exploitation DU BASSIN DE 50M</w:t>
        </w:r>
        <w:r w:rsidR="006C1209">
          <w:rPr>
            <w:noProof/>
            <w:webHidden/>
          </w:rPr>
          <w:tab/>
        </w:r>
        <w:r w:rsidR="006C1209">
          <w:rPr>
            <w:noProof/>
            <w:webHidden/>
          </w:rPr>
          <w:fldChar w:fldCharType="begin"/>
        </w:r>
        <w:r w:rsidR="006C1209">
          <w:rPr>
            <w:noProof/>
            <w:webHidden/>
          </w:rPr>
          <w:instrText xml:space="preserve"> PAGEREF _Toc211422621 \h </w:instrText>
        </w:r>
        <w:r w:rsidR="006C1209">
          <w:rPr>
            <w:noProof/>
            <w:webHidden/>
          </w:rPr>
        </w:r>
        <w:r w:rsidR="006C1209">
          <w:rPr>
            <w:noProof/>
            <w:webHidden/>
          </w:rPr>
          <w:fldChar w:fldCharType="separate"/>
        </w:r>
        <w:r w:rsidR="006C1209">
          <w:rPr>
            <w:noProof/>
            <w:webHidden/>
          </w:rPr>
          <w:t>7</w:t>
        </w:r>
        <w:r w:rsidR="006C1209">
          <w:rPr>
            <w:noProof/>
            <w:webHidden/>
          </w:rPr>
          <w:fldChar w:fldCharType="end"/>
        </w:r>
      </w:hyperlink>
    </w:p>
    <w:p w14:paraId="5783E135" w14:textId="110A66A1" w:rsidR="006C1209" w:rsidRDefault="00F6309D">
      <w:pPr>
        <w:pStyle w:val="TM1"/>
        <w:rPr>
          <w:rFonts w:asciiTheme="minorHAnsi" w:eastAsiaTheme="minorEastAsia" w:hAnsiTheme="minorHAnsi" w:cstheme="minorBidi"/>
          <w:b w:val="0"/>
          <w:caps w:val="0"/>
          <w:szCs w:val="22"/>
          <w:u w:val="none"/>
        </w:rPr>
      </w:pPr>
      <w:hyperlink w:anchor="_Toc211422622" w:history="1">
        <w:r w:rsidR="006C1209" w:rsidRPr="0072123E">
          <w:rPr>
            <w:rStyle w:val="Lienhypertexte"/>
            <w:rFonts w:ascii="Verdana" w:hAnsi="Verdana"/>
          </w:rPr>
          <w:t>5.3 La maintenance préventive prévue au forfait</w:t>
        </w:r>
        <w:r w:rsidR="006C1209">
          <w:rPr>
            <w:webHidden/>
          </w:rPr>
          <w:tab/>
        </w:r>
        <w:r w:rsidR="006C1209">
          <w:rPr>
            <w:webHidden/>
          </w:rPr>
          <w:fldChar w:fldCharType="begin"/>
        </w:r>
        <w:r w:rsidR="006C1209">
          <w:rPr>
            <w:webHidden/>
          </w:rPr>
          <w:instrText xml:space="preserve"> PAGEREF _Toc211422622 \h </w:instrText>
        </w:r>
        <w:r w:rsidR="006C1209">
          <w:rPr>
            <w:webHidden/>
          </w:rPr>
        </w:r>
        <w:r w:rsidR="006C1209">
          <w:rPr>
            <w:webHidden/>
          </w:rPr>
          <w:fldChar w:fldCharType="separate"/>
        </w:r>
        <w:r w:rsidR="006C1209">
          <w:rPr>
            <w:webHidden/>
          </w:rPr>
          <w:t>8</w:t>
        </w:r>
        <w:r w:rsidR="006C1209">
          <w:rPr>
            <w:webHidden/>
          </w:rPr>
          <w:fldChar w:fldCharType="end"/>
        </w:r>
      </w:hyperlink>
    </w:p>
    <w:p w14:paraId="79639B45" w14:textId="050A3352" w:rsidR="006C1209" w:rsidRDefault="00F6309D">
      <w:pPr>
        <w:pStyle w:val="TM1"/>
        <w:rPr>
          <w:rFonts w:asciiTheme="minorHAnsi" w:eastAsiaTheme="minorEastAsia" w:hAnsiTheme="minorHAnsi" w:cstheme="minorBidi"/>
          <w:b w:val="0"/>
          <w:caps w:val="0"/>
          <w:szCs w:val="22"/>
          <w:u w:val="none"/>
        </w:rPr>
      </w:pPr>
      <w:hyperlink w:anchor="_Toc211422623" w:history="1">
        <w:r w:rsidR="006C1209" w:rsidRPr="0072123E">
          <w:rPr>
            <w:rStyle w:val="Lienhypertexte"/>
            <w:rFonts w:ascii="Verdana" w:hAnsi="Verdana"/>
          </w:rPr>
          <w:t>5.4 La Maintenance curative – dépannage et astreinte</w:t>
        </w:r>
        <w:r w:rsidR="006C1209">
          <w:rPr>
            <w:webHidden/>
          </w:rPr>
          <w:tab/>
        </w:r>
        <w:r w:rsidR="006C1209">
          <w:rPr>
            <w:webHidden/>
          </w:rPr>
          <w:fldChar w:fldCharType="begin"/>
        </w:r>
        <w:r w:rsidR="006C1209">
          <w:rPr>
            <w:webHidden/>
          </w:rPr>
          <w:instrText xml:space="preserve"> PAGEREF _Toc211422623 \h </w:instrText>
        </w:r>
        <w:r w:rsidR="006C1209">
          <w:rPr>
            <w:webHidden/>
          </w:rPr>
        </w:r>
        <w:r w:rsidR="006C1209">
          <w:rPr>
            <w:webHidden/>
          </w:rPr>
          <w:fldChar w:fldCharType="separate"/>
        </w:r>
        <w:r w:rsidR="006C1209">
          <w:rPr>
            <w:webHidden/>
          </w:rPr>
          <w:t>9</w:t>
        </w:r>
        <w:r w:rsidR="006C1209">
          <w:rPr>
            <w:webHidden/>
          </w:rPr>
          <w:fldChar w:fldCharType="end"/>
        </w:r>
      </w:hyperlink>
    </w:p>
    <w:p w14:paraId="7D48B148" w14:textId="34EAA9E9" w:rsidR="006C1209" w:rsidRDefault="00F6309D">
      <w:pPr>
        <w:pStyle w:val="TM1"/>
        <w:rPr>
          <w:rFonts w:asciiTheme="minorHAnsi" w:eastAsiaTheme="minorEastAsia" w:hAnsiTheme="minorHAnsi" w:cstheme="minorBidi"/>
          <w:b w:val="0"/>
          <w:caps w:val="0"/>
          <w:szCs w:val="22"/>
          <w:u w:val="none"/>
        </w:rPr>
      </w:pPr>
      <w:hyperlink w:anchor="_Toc211422624" w:history="1">
        <w:r w:rsidR="006C1209" w:rsidRPr="0072123E">
          <w:rPr>
            <w:rStyle w:val="Lienhypertexte"/>
            <w:rFonts w:ascii="Verdana" w:hAnsi="Verdana"/>
          </w:rPr>
          <w:t>5.5 La Maintenance corrective – Travaux- Modifications des installations</w:t>
        </w:r>
        <w:r w:rsidR="006C1209">
          <w:rPr>
            <w:webHidden/>
          </w:rPr>
          <w:tab/>
        </w:r>
        <w:r w:rsidR="006C1209">
          <w:rPr>
            <w:webHidden/>
          </w:rPr>
          <w:fldChar w:fldCharType="begin"/>
        </w:r>
        <w:r w:rsidR="006C1209">
          <w:rPr>
            <w:webHidden/>
          </w:rPr>
          <w:instrText xml:space="preserve"> PAGEREF _Toc211422624 \h </w:instrText>
        </w:r>
        <w:r w:rsidR="006C1209">
          <w:rPr>
            <w:webHidden/>
          </w:rPr>
        </w:r>
        <w:r w:rsidR="006C1209">
          <w:rPr>
            <w:webHidden/>
          </w:rPr>
          <w:fldChar w:fldCharType="separate"/>
        </w:r>
        <w:r w:rsidR="006C1209">
          <w:rPr>
            <w:webHidden/>
          </w:rPr>
          <w:t>10</w:t>
        </w:r>
        <w:r w:rsidR="006C1209">
          <w:rPr>
            <w:webHidden/>
          </w:rPr>
          <w:fldChar w:fldCharType="end"/>
        </w:r>
      </w:hyperlink>
    </w:p>
    <w:p w14:paraId="68C603E0" w14:textId="5BD4E05A" w:rsidR="006C1209" w:rsidRDefault="00F6309D">
      <w:pPr>
        <w:pStyle w:val="TM1"/>
        <w:rPr>
          <w:rFonts w:asciiTheme="minorHAnsi" w:eastAsiaTheme="minorEastAsia" w:hAnsiTheme="minorHAnsi" w:cstheme="minorBidi"/>
          <w:b w:val="0"/>
          <w:caps w:val="0"/>
          <w:szCs w:val="22"/>
          <w:u w:val="none"/>
        </w:rPr>
      </w:pPr>
      <w:hyperlink w:anchor="_Toc211422625" w:history="1">
        <w:r w:rsidR="006C1209" w:rsidRPr="0072123E">
          <w:rPr>
            <w:rStyle w:val="Lienhypertexte"/>
            <w:rFonts w:ascii="Verdana" w:hAnsi="Verdana"/>
          </w:rPr>
          <w:t>5.6 Prescriptions particulières pour le remplacement de filtres et interventions en climatiseur en façade</w:t>
        </w:r>
        <w:r w:rsidR="006C1209">
          <w:rPr>
            <w:webHidden/>
          </w:rPr>
          <w:tab/>
        </w:r>
        <w:r w:rsidR="006C1209">
          <w:rPr>
            <w:webHidden/>
          </w:rPr>
          <w:fldChar w:fldCharType="begin"/>
        </w:r>
        <w:r w:rsidR="006C1209">
          <w:rPr>
            <w:webHidden/>
          </w:rPr>
          <w:instrText xml:space="preserve"> PAGEREF _Toc211422625 \h </w:instrText>
        </w:r>
        <w:r w:rsidR="006C1209">
          <w:rPr>
            <w:webHidden/>
          </w:rPr>
        </w:r>
        <w:r w:rsidR="006C1209">
          <w:rPr>
            <w:webHidden/>
          </w:rPr>
          <w:fldChar w:fldCharType="separate"/>
        </w:r>
        <w:r w:rsidR="006C1209">
          <w:rPr>
            <w:webHidden/>
          </w:rPr>
          <w:t>11</w:t>
        </w:r>
        <w:r w:rsidR="006C1209">
          <w:rPr>
            <w:webHidden/>
          </w:rPr>
          <w:fldChar w:fldCharType="end"/>
        </w:r>
      </w:hyperlink>
    </w:p>
    <w:p w14:paraId="0F8F97CC" w14:textId="0040069C" w:rsidR="006C1209" w:rsidRDefault="00F6309D">
      <w:pPr>
        <w:pStyle w:val="TM1"/>
        <w:rPr>
          <w:rFonts w:asciiTheme="minorHAnsi" w:eastAsiaTheme="minorEastAsia" w:hAnsiTheme="minorHAnsi" w:cstheme="minorBidi"/>
          <w:b w:val="0"/>
          <w:caps w:val="0"/>
          <w:szCs w:val="22"/>
          <w:u w:val="none"/>
        </w:rPr>
      </w:pPr>
      <w:hyperlink w:anchor="_Toc211422626" w:history="1">
        <w:r w:rsidR="006C1209" w:rsidRPr="0072123E">
          <w:rPr>
            <w:rStyle w:val="Lienhypertexte"/>
            <w:rFonts w:ascii="Verdana" w:hAnsi="Verdana"/>
          </w:rPr>
          <w:t>5.7 Interventions à caractère réglementaire</w:t>
        </w:r>
        <w:r w:rsidR="006C1209">
          <w:rPr>
            <w:webHidden/>
          </w:rPr>
          <w:tab/>
        </w:r>
        <w:r w:rsidR="006C1209">
          <w:rPr>
            <w:webHidden/>
          </w:rPr>
          <w:fldChar w:fldCharType="begin"/>
        </w:r>
        <w:r w:rsidR="006C1209">
          <w:rPr>
            <w:webHidden/>
          </w:rPr>
          <w:instrText xml:space="preserve"> PAGEREF _Toc211422626 \h </w:instrText>
        </w:r>
        <w:r w:rsidR="006C1209">
          <w:rPr>
            <w:webHidden/>
          </w:rPr>
        </w:r>
        <w:r w:rsidR="006C1209">
          <w:rPr>
            <w:webHidden/>
          </w:rPr>
          <w:fldChar w:fldCharType="separate"/>
        </w:r>
        <w:r w:rsidR="006C1209">
          <w:rPr>
            <w:webHidden/>
          </w:rPr>
          <w:t>11</w:t>
        </w:r>
        <w:r w:rsidR="006C1209">
          <w:rPr>
            <w:webHidden/>
          </w:rPr>
          <w:fldChar w:fldCharType="end"/>
        </w:r>
      </w:hyperlink>
    </w:p>
    <w:p w14:paraId="12BF2469" w14:textId="58BE5EB5" w:rsidR="006C1209" w:rsidRDefault="00F6309D">
      <w:pPr>
        <w:pStyle w:val="TM2"/>
        <w:tabs>
          <w:tab w:val="right" w:pos="9628"/>
        </w:tabs>
        <w:rPr>
          <w:rFonts w:asciiTheme="minorHAnsi" w:eastAsiaTheme="minorEastAsia" w:hAnsiTheme="minorHAnsi" w:cstheme="minorBidi"/>
          <w:noProof/>
          <w:sz w:val="22"/>
          <w:szCs w:val="22"/>
        </w:rPr>
      </w:pPr>
      <w:hyperlink w:anchor="_Toc211422627" w:history="1">
        <w:r w:rsidR="006C1209" w:rsidRPr="0072123E">
          <w:rPr>
            <w:rStyle w:val="Lienhypertexte"/>
            <w:rFonts w:ascii="Verdana" w:hAnsi="Verdana"/>
            <w:b/>
            <w:noProof/>
          </w:rPr>
          <w:t>5.7.1 Application des règlements ERP</w:t>
        </w:r>
        <w:r w:rsidR="006C1209">
          <w:rPr>
            <w:noProof/>
            <w:webHidden/>
          </w:rPr>
          <w:tab/>
        </w:r>
        <w:r w:rsidR="006C1209">
          <w:rPr>
            <w:noProof/>
            <w:webHidden/>
          </w:rPr>
          <w:fldChar w:fldCharType="begin"/>
        </w:r>
        <w:r w:rsidR="006C1209">
          <w:rPr>
            <w:noProof/>
            <w:webHidden/>
          </w:rPr>
          <w:instrText xml:space="preserve"> PAGEREF _Toc211422627 \h </w:instrText>
        </w:r>
        <w:r w:rsidR="006C1209">
          <w:rPr>
            <w:noProof/>
            <w:webHidden/>
          </w:rPr>
        </w:r>
        <w:r w:rsidR="006C1209">
          <w:rPr>
            <w:noProof/>
            <w:webHidden/>
          </w:rPr>
          <w:fldChar w:fldCharType="separate"/>
        </w:r>
        <w:r w:rsidR="006C1209">
          <w:rPr>
            <w:noProof/>
            <w:webHidden/>
          </w:rPr>
          <w:t>11</w:t>
        </w:r>
        <w:r w:rsidR="006C1209">
          <w:rPr>
            <w:noProof/>
            <w:webHidden/>
          </w:rPr>
          <w:fldChar w:fldCharType="end"/>
        </w:r>
      </w:hyperlink>
    </w:p>
    <w:p w14:paraId="49E48591" w14:textId="6578E54D" w:rsidR="006C1209" w:rsidRDefault="00F6309D">
      <w:pPr>
        <w:pStyle w:val="TM2"/>
        <w:tabs>
          <w:tab w:val="right" w:pos="9628"/>
        </w:tabs>
        <w:rPr>
          <w:rFonts w:asciiTheme="minorHAnsi" w:eastAsiaTheme="minorEastAsia" w:hAnsiTheme="minorHAnsi" w:cstheme="minorBidi"/>
          <w:noProof/>
          <w:sz w:val="22"/>
          <w:szCs w:val="22"/>
        </w:rPr>
      </w:pPr>
      <w:hyperlink w:anchor="_Toc211422628" w:history="1">
        <w:r w:rsidR="006C1209" w:rsidRPr="0072123E">
          <w:rPr>
            <w:rStyle w:val="Lienhypertexte"/>
            <w:rFonts w:ascii="Verdana" w:hAnsi="Verdana"/>
            <w:b/>
            <w:noProof/>
          </w:rPr>
          <w:t>5.7.2 Filtres</w:t>
        </w:r>
        <w:r w:rsidR="006C1209">
          <w:rPr>
            <w:noProof/>
            <w:webHidden/>
          </w:rPr>
          <w:tab/>
        </w:r>
        <w:r w:rsidR="006C1209">
          <w:rPr>
            <w:noProof/>
            <w:webHidden/>
          </w:rPr>
          <w:fldChar w:fldCharType="begin"/>
        </w:r>
        <w:r w:rsidR="006C1209">
          <w:rPr>
            <w:noProof/>
            <w:webHidden/>
          </w:rPr>
          <w:instrText xml:space="preserve"> PAGEREF _Toc211422628 \h </w:instrText>
        </w:r>
        <w:r w:rsidR="006C1209">
          <w:rPr>
            <w:noProof/>
            <w:webHidden/>
          </w:rPr>
        </w:r>
        <w:r w:rsidR="006C1209">
          <w:rPr>
            <w:noProof/>
            <w:webHidden/>
          </w:rPr>
          <w:fldChar w:fldCharType="separate"/>
        </w:r>
        <w:r w:rsidR="006C1209">
          <w:rPr>
            <w:noProof/>
            <w:webHidden/>
          </w:rPr>
          <w:t>12</w:t>
        </w:r>
        <w:r w:rsidR="006C1209">
          <w:rPr>
            <w:noProof/>
            <w:webHidden/>
          </w:rPr>
          <w:fldChar w:fldCharType="end"/>
        </w:r>
      </w:hyperlink>
    </w:p>
    <w:p w14:paraId="5EE4F912" w14:textId="1D3AEF2B" w:rsidR="006C1209" w:rsidRDefault="00F6309D">
      <w:pPr>
        <w:pStyle w:val="TM2"/>
        <w:tabs>
          <w:tab w:val="right" w:pos="9628"/>
        </w:tabs>
        <w:rPr>
          <w:rFonts w:asciiTheme="minorHAnsi" w:eastAsiaTheme="minorEastAsia" w:hAnsiTheme="minorHAnsi" w:cstheme="minorBidi"/>
          <w:noProof/>
          <w:sz w:val="22"/>
          <w:szCs w:val="22"/>
        </w:rPr>
      </w:pPr>
      <w:hyperlink w:anchor="_Toc211422629" w:history="1">
        <w:r w:rsidR="006C1209" w:rsidRPr="0072123E">
          <w:rPr>
            <w:rStyle w:val="Lienhypertexte"/>
            <w:rFonts w:ascii="Verdana" w:hAnsi="Verdana"/>
            <w:b/>
            <w:noProof/>
          </w:rPr>
          <w:t>5.7.3 Fluides frigorigènes</w:t>
        </w:r>
        <w:r w:rsidR="006C1209">
          <w:rPr>
            <w:noProof/>
            <w:webHidden/>
          </w:rPr>
          <w:tab/>
        </w:r>
        <w:r w:rsidR="006C1209">
          <w:rPr>
            <w:noProof/>
            <w:webHidden/>
          </w:rPr>
          <w:fldChar w:fldCharType="begin"/>
        </w:r>
        <w:r w:rsidR="006C1209">
          <w:rPr>
            <w:noProof/>
            <w:webHidden/>
          </w:rPr>
          <w:instrText xml:space="preserve"> PAGEREF _Toc211422629 \h </w:instrText>
        </w:r>
        <w:r w:rsidR="006C1209">
          <w:rPr>
            <w:noProof/>
            <w:webHidden/>
          </w:rPr>
        </w:r>
        <w:r w:rsidR="006C1209">
          <w:rPr>
            <w:noProof/>
            <w:webHidden/>
          </w:rPr>
          <w:fldChar w:fldCharType="separate"/>
        </w:r>
        <w:r w:rsidR="006C1209">
          <w:rPr>
            <w:noProof/>
            <w:webHidden/>
          </w:rPr>
          <w:t>12</w:t>
        </w:r>
        <w:r w:rsidR="006C1209">
          <w:rPr>
            <w:noProof/>
            <w:webHidden/>
          </w:rPr>
          <w:fldChar w:fldCharType="end"/>
        </w:r>
      </w:hyperlink>
    </w:p>
    <w:p w14:paraId="113408E0" w14:textId="75B013E1" w:rsidR="006C1209" w:rsidRDefault="00F6309D">
      <w:pPr>
        <w:pStyle w:val="TM2"/>
        <w:tabs>
          <w:tab w:val="right" w:pos="9628"/>
        </w:tabs>
        <w:rPr>
          <w:rFonts w:asciiTheme="minorHAnsi" w:eastAsiaTheme="minorEastAsia" w:hAnsiTheme="minorHAnsi" w:cstheme="minorBidi"/>
          <w:noProof/>
          <w:sz w:val="22"/>
          <w:szCs w:val="22"/>
        </w:rPr>
      </w:pPr>
      <w:hyperlink w:anchor="_Toc211422630" w:history="1">
        <w:r w:rsidR="006C1209" w:rsidRPr="0072123E">
          <w:rPr>
            <w:rStyle w:val="Lienhypertexte"/>
            <w:rFonts w:ascii="Verdana" w:hAnsi="Verdana"/>
            <w:b/>
            <w:noProof/>
          </w:rPr>
          <w:t>5.7.4 Eau chaude Sanitaire (ECS)</w:t>
        </w:r>
        <w:r w:rsidR="006C1209">
          <w:rPr>
            <w:noProof/>
            <w:webHidden/>
          </w:rPr>
          <w:tab/>
        </w:r>
        <w:r w:rsidR="006C1209">
          <w:rPr>
            <w:noProof/>
            <w:webHidden/>
          </w:rPr>
          <w:fldChar w:fldCharType="begin"/>
        </w:r>
        <w:r w:rsidR="006C1209">
          <w:rPr>
            <w:noProof/>
            <w:webHidden/>
          </w:rPr>
          <w:instrText xml:space="preserve"> PAGEREF _Toc211422630 \h </w:instrText>
        </w:r>
        <w:r w:rsidR="006C1209">
          <w:rPr>
            <w:noProof/>
            <w:webHidden/>
          </w:rPr>
        </w:r>
        <w:r w:rsidR="006C1209">
          <w:rPr>
            <w:noProof/>
            <w:webHidden/>
          </w:rPr>
          <w:fldChar w:fldCharType="separate"/>
        </w:r>
        <w:r w:rsidR="006C1209">
          <w:rPr>
            <w:noProof/>
            <w:webHidden/>
          </w:rPr>
          <w:t>13</w:t>
        </w:r>
        <w:r w:rsidR="006C1209">
          <w:rPr>
            <w:noProof/>
            <w:webHidden/>
          </w:rPr>
          <w:fldChar w:fldCharType="end"/>
        </w:r>
      </w:hyperlink>
    </w:p>
    <w:p w14:paraId="14452AFB" w14:textId="2301245D" w:rsidR="006C1209" w:rsidRDefault="00F6309D">
      <w:pPr>
        <w:pStyle w:val="TM2"/>
        <w:tabs>
          <w:tab w:val="right" w:pos="9628"/>
        </w:tabs>
        <w:rPr>
          <w:rFonts w:asciiTheme="minorHAnsi" w:eastAsiaTheme="minorEastAsia" w:hAnsiTheme="minorHAnsi" w:cstheme="minorBidi"/>
          <w:noProof/>
          <w:sz w:val="22"/>
          <w:szCs w:val="22"/>
        </w:rPr>
      </w:pPr>
      <w:hyperlink w:anchor="_Toc211422631" w:history="1">
        <w:r w:rsidR="006C1209" w:rsidRPr="0072123E">
          <w:rPr>
            <w:rStyle w:val="Lienhypertexte"/>
            <w:rFonts w:ascii="Verdana" w:hAnsi="Verdana"/>
            <w:b/>
            <w:noProof/>
          </w:rPr>
          <w:t>5.7.5 prestations de désinfection, assainissement</w:t>
        </w:r>
        <w:r w:rsidR="006C1209">
          <w:rPr>
            <w:noProof/>
            <w:webHidden/>
          </w:rPr>
          <w:tab/>
        </w:r>
        <w:r w:rsidR="006C1209">
          <w:rPr>
            <w:noProof/>
            <w:webHidden/>
          </w:rPr>
          <w:fldChar w:fldCharType="begin"/>
        </w:r>
        <w:r w:rsidR="006C1209">
          <w:rPr>
            <w:noProof/>
            <w:webHidden/>
          </w:rPr>
          <w:instrText xml:space="preserve"> PAGEREF _Toc211422631 \h </w:instrText>
        </w:r>
        <w:r w:rsidR="006C1209">
          <w:rPr>
            <w:noProof/>
            <w:webHidden/>
          </w:rPr>
        </w:r>
        <w:r w:rsidR="006C1209">
          <w:rPr>
            <w:noProof/>
            <w:webHidden/>
          </w:rPr>
          <w:fldChar w:fldCharType="separate"/>
        </w:r>
        <w:r w:rsidR="006C1209">
          <w:rPr>
            <w:noProof/>
            <w:webHidden/>
          </w:rPr>
          <w:t>13</w:t>
        </w:r>
        <w:r w:rsidR="006C1209">
          <w:rPr>
            <w:noProof/>
            <w:webHidden/>
          </w:rPr>
          <w:fldChar w:fldCharType="end"/>
        </w:r>
      </w:hyperlink>
    </w:p>
    <w:p w14:paraId="3C8E9C1A" w14:textId="595CD52F" w:rsidR="006C1209" w:rsidRDefault="00F6309D">
      <w:pPr>
        <w:pStyle w:val="TM1"/>
        <w:rPr>
          <w:rFonts w:asciiTheme="minorHAnsi" w:eastAsiaTheme="minorEastAsia" w:hAnsiTheme="minorHAnsi" w:cstheme="minorBidi"/>
          <w:b w:val="0"/>
          <w:caps w:val="0"/>
          <w:szCs w:val="22"/>
          <w:u w:val="none"/>
        </w:rPr>
      </w:pPr>
      <w:hyperlink w:anchor="_Toc211422632" w:history="1">
        <w:r w:rsidR="006C1209" w:rsidRPr="0072123E">
          <w:rPr>
            <w:rStyle w:val="Lienhypertexte"/>
            <w:rFonts w:ascii="Verdana" w:hAnsi="Verdana"/>
          </w:rPr>
          <w:t>5.8 Le traitement d’eau – analyse d’eau de chauffage</w:t>
        </w:r>
        <w:r w:rsidR="006C1209">
          <w:rPr>
            <w:webHidden/>
          </w:rPr>
          <w:tab/>
        </w:r>
        <w:r w:rsidR="006C1209">
          <w:rPr>
            <w:webHidden/>
          </w:rPr>
          <w:fldChar w:fldCharType="begin"/>
        </w:r>
        <w:r w:rsidR="006C1209">
          <w:rPr>
            <w:webHidden/>
          </w:rPr>
          <w:instrText xml:space="preserve"> PAGEREF _Toc211422632 \h </w:instrText>
        </w:r>
        <w:r w:rsidR="006C1209">
          <w:rPr>
            <w:webHidden/>
          </w:rPr>
        </w:r>
        <w:r w:rsidR="006C1209">
          <w:rPr>
            <w:webHidden/>
          </w:rPr>
          <w:fldChar w:fldCharType="separate"/>
        </w:r>
        <w:r w:rsidR="006C1209">
          <w:rPr>
            <w:webHidden/>
          </w:rPr>
          <w:t>13</w:t>
        </w:r>
        <w:r w:rsidR="006C1209">
          <w:rPr>
            <w:webHidden/>
          </w:rPr>
          <w:fldChar w:fldCharType="end"/>
        </w:r>
      </w:hyperlink>
    </w:p>
    <w:p w14:paraId="46075EC5" w14:textId="15ADE48B" w:rsidR="006C1209" w:rsidRDefault="00F6309D">
      <w:pPr>
        <w:pStyle w:val="TM1"/>
        <w:rPr>
          <w:rFonts w:asciiTheme="minorHAnsi" w:eastAsiaTheme="minorEastAsia" w:hAnsiTheme="minorHAnsi" w:cstheme="minorBidi"/>
          <w:b w:val="0"/>
          <w:caps w:val="0"/>
          <w:szCs w:val="22"/>
          <w:u w:val="none"/>
        </w:rPr>
      </w:pPr>
      <w:hyperlink w:anchor="_Toc211422633" w:history="1">
        <w:r w:rsidR="006C1209" w:rsidRPr="0072123E">
          <w:rPr>
            <w:rStyle w:val="Lienhypertexte"/>
            <w:rFonts w:ascii="Verdana" w:hAnsi="Verdana"/>
          </w:rPr>
          <w:t>6. Traçabilité de la maintenance</w:t>
        </w:r>
        <w:r w:rsidR="006C1209">
          <w:rPr>
            <w:webHidden/>
          </w:rPr>
          <w:tab/>
        </w:r>
        <w:r w:rsidR="006C1209">
          <w:rPr>
            <w:webHidden/>
          </w:rPr>
          <w:fldChar w:fldCharType="begin"/>
        </w:r>
        <w:r w:rsidR="006C1209">
          <w:rPr>
            <w:webHidden/>
          </w:rPr>
          <w:instrText xml:space="preserve"> PAGEREF _Toc211422633 \h </w:instrText>
        </w:r>
        <w:r w:rsidR="006C1209">
          <w:rPr>
            <w:webHidden/>
          </w:rPr>
        </w:r>
        <w:r w:rsidR="006C1209">
          <w:rPr>
            <w:webHidden/>
          </w:rPr>
          <w:fldChar w:fldCharType="separate"/>
        </w:r>
        <w:r w:rsidR="006C1209">
          <w:rPr>
            <w:webHidden/>
          </w:rPr>
          <w:t>14</w:t>
        </w:r>
        <w:r w:rsidR="006C1209">
          <w:rPr>
            <w:webHidden/>
          </w:rPr>
          <w:fldChar w:fldCharType="end"/>
        </w:r>
      </w:hyperlink>
    </w:p>
    <w:p w14:paraId="23CB96CA" w14:textId="743CEE74" w:rsidR="006C1209" w:rsidRDefault="00F6309D">
      <w:pPr>
        <w:pStyle w:val="TM2"/>
        <w:tabs>
          <w:tab w:val="right" w:pos="9628"/>
        </w:tabs>
        <w:rPr>
          <w:rFonts w:asciiTheme="minorHAnsi" w:eastAsiaTheme="minorEastAsia" w:hAnsiTheme="minorHAnsi" w:cstheme="minorBidi"/>
          <w:noProof/>
          <w:sz w:val="22"/>
          <w:szCs w:val="22"/>
        </w:rPr>
      </w:pPr>
      <w:hyperlink w:anchor="_Toc211422634" w:history="1">
        <w:r w:rsidR="006C1209" w:rsidRPr="0072123E">
          <w:rPr>
            <w:rStyle w:val="Lienhypertexte"/>
            <w:rFonts w:ascii="Verdana" w:hAnsi="Verdana"/>
            <w:b/>
            <w:noProof/>
          </w:rPr>
          <w:t>6.1 Les interventions de maintenance curative</w:t>
        </w:r>
        <w:r w:rsidR="006C1209">
          <w:rPr>
            <w:noProof/>
            <w:webHidden/>
          </w:rPr>
          <w:tab/>
        </w:r>
        <w:r w:rsidR="006C1209">
          <w:rPr>
            <w:noProof/>
            <w:webHidden/>
          </w:rPr>
          <w:fldChar w:fldCharType="begin"/>
        </w:r>
        <w:r w:rsidR="006C1209">
          <w:rPr>
            <w:noProof/>
            <w:webHidden/>
          </w:rPr>
          <w:instrText xml:space="preserve"> PAGEREF _Toc211422634 \h </w:instrText>
        </w:r>
        <w:r w:rsidR="006C1209">
          <w:rPr>
            <w:noProof/>
            <w:webHidden/>
          </w:rPr>
        </w:r>
        <w:r w:rsidR="006C1209">
          <w:rPr>
            <w:noProof/>
            <w:webHidden/>
          </w:rPr>
          <w:fldChar w:fldCharType="separate"/>
        </w:r>
        <w:r w:rsidR="006C1209">
          <w:rPr>
            <w:noProof/>
            <w:webHidden/>
          </w:rPr>
          <w:t>14</w:t>
        </w:r>
        <w:r w:rsidR="006C1209">
          <w:rPr>
            <w:noProof/>
            <w:webHidden/>
          </w:rPr>
          <w:fldChar w:fldCharType="end"/>
        </w:r>
      </w:hyperlink>
    </w:p>
    <w:p w14:paraId="54649A73" w14:textId="670BEA3E" w:rsidR="006C1209" w:rsidRDefault="00F6309D">
      <w:pPr>
        <w:pStyle w:val="TM2"/>
        <w:tabs>
          <w:tab w:val="right" w:pos="9628"/>
        </w:tabs>
        <w:rPr>
          <w:rFonts w:asciiTheme="minorHAnsi" w:eastAsiaTheme="minorEastAsia" w:hAnsiTheme="minorHAnsi" w:cstheme="minorBidi"/>
          <w:noProof/>
          <w:sz w:val="22"/>
          <w:szCs w:val="22"/>
        </w:rPr>
      </w:pPr>
      <w:hyperlink w:anchor="_Toc211422635" w:history="1">
        <w:r w:rsidR="006C1209" w:rsidRPr="0072123E">
          <w:rPr>
            <w:rStyle w:val="Lienhypertexte"/>
            <w:rFonts w:ascii="Verdana" w:hAnsi="Verdana"/>
            <w:b/>
            <w:noProof/>
          </w:rPr>
          <w:t>6.2 Traçabilité de la maintenance préventive</w:t>
        </w:r>
        <w:r w:rsidR="006C1209">
          <w:rPr>
            <w:noProof/>
            <w:webHidden/>
          </w:rPr>
          <w:tab/>
        </w:r>
        <w:r w:rsidR="006C1209">
          <w:rPr>
            <w:noProof/>
            <w:webHidden/>
          </w:rPr>
          <w:fldChar w:fldCharType="begin"/>
        </w:r>
        <w:r w:rsidR="006C1209">
          <w:rPr>
            <w:noProof/>
            <w:webHidden/>
          </w:rPr>
          <w:instrText xml:space="preserve"> PAGEREF _Toc211422635 \h </w:instrText>
        </w:r>
        <w:r w:rsidR="006C1209">
          <w:rPr>
            <w:noProof/>
            <w:webHidden/>
          </w:rPr>
        </w:r>
        <w:r w:rsidR="006C1209">
          <w:rPr>
            <w:noProof/>
            <w:webHidden/>
          </w:rPr>
          <w:fldChar w:fldCharType="separate"/>
        </w:r>
        <w:r w:rsidR="006C1209">
          <w:rPr>
            <w:noProof/>
            <w:webHidden/>
          </w:rPr>
          <w:t>14</w:t>
        </w:r>
        <w:r w:rsidR="006C1209">
          <w:rPr>
            <w:noProof/>
            <w:webHidden/>
          </w:rPr>
          <w:fldChar w:fldCharType="end"/>
        </w:r>
      </w:hyperlink>
    </w:p>
    <w:p w14:paraId="32860A2A" w14:textId="513EA36A" w:rsidR="006C1209" w:rsidRDefault="00F6309D">
      <w:pPr>
        <w:pStyle w:val="TM1"/>
        <w:rPr>
          <w:rFonts w:asciiTheme="minorHAnsi" w:eastAsiaTheme="minorEastAsia" w:hAnsiTheme="minorHAnsi" w:cstheme="minorBidi"/>
          <w:b w:val="0"/>
          <w:caps w:val="0"/>
          <w:szCs w:val="22"/>
          <w:u w:val="none"/>
        </w:rPr>
      </w:pPr>
      <w:hyperlink w:anchor="_Toc211422636" w:history="1">
        <w:r w:rsidR="006C1209" w:rsidRPr="0072123E">
          <w:rPr>
            <w:rStyle w:val="Lienhypertexte"/>
            <w:rFonts w:ascii="Verdana" w:hAnsi="Verdana"/>
          </w:rPr>
          <w:t>7. Suivi du marché</w:t>
        </w:r>
        <w:r w:rsidR="006C1209">
          <w:rPr>
            <w:webHidden/>
          </w:rPr>
          <w:tab/>
        </w:r>
        <w:r w:rsidR="006C1209">
          <w:rPr>
            <w:webHidden/>
          </w:rPr>
          <w:fldChar w:fldCharType="begin"/>
        </w:r>
        <w:r w:rsidR="006C1209">
          <w:rPr>
            <w:webHidden/>
          </w:rPr>
          <w:instrText xml:space="preserve"> PAGEREF _Toc211422636 \h </w:instrText>
        </w:r>
        <w:r w:rsidR="006C1209">
          <w:rPr>
            <w:webHidden/>
          </w:rPr>
        </w:r>
        <w:r w:rsidR="006C1209">
          <w:rPr>
            <w:webHidden/>
          </w:rPr>
          <w:fldChar w:fldCharType="separate"/>
        </w:r>
        <w:r w:rsidR="006C1209">
          <w:rPr>
            <w:webHidden/>
          </w:rPr>
          <w:t>14</w:t>
        </w:r>
        <w:r w:rsidR="006C1209">
          <w:rPr>
            <w:webHidden/>
          </w:rPr>
          <w:fldChar w:fldCharType="end"/>
        </w:r>
      </w:hyperlink>
    </w:p>
    <w:p w14:paraId="5B40C5AC" w14:textId="1581A0EE" w:rsidR="006C1209" w:rsidRDefault="00F6309D">
      <w:pPr>
        <w:pStyle w:val="TM1"/>
        <w:rPr>
          <w:rFonts w:asciiTheme="minorHAnsi" w:eastAsiaTheme="minorEastAsia" w:hAnsiTheme="minorHAnsi" w:cstheme="minorBidi"/>
          <w:b w:val="0"/>
          <w:caps w:val="0"/>
          <w:szCs w:val="22"/>
          <w:u w:val="none"/>
        </w:rPr>
      </w:pPr>
      <w:hyperlink w:anchor="_Toc211422637" w:history="1">
        <w:r w:rsidR="006C1209" w:rsidRPr="0072123E">
          <w:rPr>
            <w:rStyle w:val="Lienhypertexte"/>
            <w:rFonts w:ascii="Verdana" w:hAnsi="Verdana"/>
          </w:rPr>
          <w:t>8. Mission de formation</w:t>
        </w:r>
        <w:r w:rsidR="006C1209">
          <w:rPr>
            <w:webHidden/>
          </w:rPr>
          <w:tab/>
        </w:r>
        <w:r w:rsidR="006C1209">
          <w:rPr>
            <w:webHidden/>
          </w:rPr>
          <w:fldChar w:fldCharType="begin"/>
        </w:r>
        <w:r w:rsidR="006C1209">
          <w:rPr>
            <w:webHidden/>
          </w:rPr>
          <w:instrText xml:space="preserve"> PAGEREF _Toc211422637 \h </w:instrText>
        </w:r>
        <w:r w:rsidR="006C1209">
          <w:rPr>
            <w:webHidden/>
          </w:rPr>
        </w:r>
        <w:r w:rsidR="006C1209">
          <w:rPr>
            <w:webHidden/>
          </w:rPr>
          <w:fldChar w:fldCharType="separate"/>
        </w:r>
        <w:r w:rsidR="006C1209">
          <w:rPr>
            <w:webHidden/>
          </w:rPr>
          <w:t>15</w:t>
        </w:r>
        <w:r w:rsidR="006C1209">
          <w:rPr>
            <w:webHidden/>
          </w:rPr>
          <w:fldChar w:fldCharType="end"/>
        </w:r>
      </w:hyperlink>
    </w:p>
    <w:p w14:paraId="5EEC3E36" w14:textId="3E4D7BC7" w:rsidR="006C1209" w:rsidRDefault="00F6309D">
      <w:pPr>
        <w:pStyle w:val="TM1"/>
        <w:rPr>
          <w:rFonts w:asciiTheme="minorHAnsi" w:eastAsiaTheme="minorEastAsia" w:hAnsiTheme="minorHAnsi" w:cstheme="minorBidi"/>
          <w:b w:val="0"/>
          <w:caps w:val="0"/>
          <w:szCs w:val="22"/>
          <w:u w:val="none"/>
        </w:rPr>
      </w:pPr>
      <w:hyperlink w:anchor="_Toc211422638" w:history="1">
        <w:r w:rsidR="006C1209" w:rsidRPr="0072123E">
          <w:rPr>
            <w:rStyle w:val="Lienhypertexte"/>
            <w:rFonts w:ascii="Verdana" w:hAnsi="Verdana"/>
          </w:rPr>
          <w:t>9. Mission d’audit et de diagnostic</w:t>
        </w:r>
        <w:r w:rsidR="006C1209">
          <w:rPr>
            <w:webHidden/>
          </w:rPr>
          <w:tab/>
        </w:r>
        <w:r w:rsidR="006C1209">
          <w:rPr>
            <w:webHidden/>
          </w:rPr>
          <w:fldChar w:fldCharType="begin"/>
        </w:r>
        <w:r w:rsidR="006C1209">
          <w:rPr>
            <w:webHidden/>
          </w:rPr>
          <w:instrText xml:space="preserve"> PAGEREF _Toc211422638 \h </w:instrText>
        </w:r>
        <w:r w:rsidR="006C1209">
          <w:rPr>
            <w:webHidden/>
          </w:rPr>
        </w:r>
        <w:r w:rsidR="006C1209">
          <w:rPr>
            <w:webHidden/>
          </w:rPr>
          <w:fldChar w:fldCharType="separate"/>
        </w:r>
        <w:r w:rsidR="006C1209">
          <w:rPr>
            <w:webHidden/>
          </w:rPr>
          <w:t>15</w:t>
        </w:r>
        <w:r w:rsidR="006C1209">
          <w:rPr>
            <w:webHidden/>
          </w:rPr>
          <w:fldChar w:fldCharType="end"/>
        </w:r>
      </w:hyperlink>
    </w:p>
    <w:p w14:paraId="281B7895" w14:textId="0FEF9C4B" w:rsidR="006C1209" w:rsidRDefault="00F6309D">
      <w:pPr>
        <w:pStyle w:val="TM1"/>
        <w:rPr>
          <w:rFonts w:asciiTheme="minorHAnsi" w:eastAsiaTheme="minorEastAsia" w:hAnsiTheme="minorHAnsi" w:cstheme="minorBidi"/>
          <w:b w:val="0"/>
          <w:caps w:val="0"/>
          <w:szCs w:val="22"/>
          <w:u w:val="none"/>
        </w:rPr>
      </w:pPr>
      <w:hyperlink w:anchor="_Toc211422639" w:history="1">
        <w:r w:rsidR="006C1209" w:rsidRPr="0072123E">
          <w:rPr>
            <w:rStyle w:val="Lienhypertexte"/>
            <w:rFonts w:ascii="Verdana" w:hAnsi="Verdana"/>
          </w:rPr>
          <w:t>10. Gestion fine de l’énergie et mesures d’économies d’énergie</w:t>
        </w:r>
        <w:r w:rsidR="006C1209">
          <w:rPr>
            <w:webHidden/>
          </w:rPr>
          <w:tab/>
        </w:r>
        <w:r w:rsidR="006C1209">
          <w:rPr>
            <w:webHidden/>
          </w:rPr>
          <w:fldChar w:fldCharType="begin"/>
        </w:r>
        <w:r w:rsidR="006C1209">
          <w:rPr>
            <w:webHidden/>
          </w:rPr>
          <w:instrText xml:space="preserve"> PAGEREF _Toc211422639 \h </w:instrText>
        </w:r>
        <w:r w:rsidR="006C1209">
          <w:rPr>
            <w:webHidden/>
          </w:rPr>
        </w:r>
        <w:r w:rsidR="006C1209">
          <w:rPr>
            <w:webHidden/>
          </w:rPr>
          <w:fldChar w:fldCharType="separate"/>
        </w:r>
        <w:r w:rsidR="006C1209">
          <w:rPr>
            <w:webHidden/>
          </w:rPr>
          <w:t>16</w:t>
        </w:r>
        <w:r w:rsidR="006C1209">
          <w:rPr>
            <w:webHidden/>
          </w:rPr>
          <w:fldChar w:fldCharType="end"/>
        </w:r>
      </w:hyperlink>
    </w:p>
    <w:p w14:paraId="40EDB33C" w14:textId="72E83FA9" w:rsidR="006C1209" w:rsidRDefault="00F6309D">
      <w:pPr>
        <w:pStyle w:val="TM1"/>
        <w:rPr>
          <w:rFonts w:asciiTheme="minorHAnsi" w:eastAsiaTheme="minorEastAsia" w:hAnsiTheme="minorHAnsi" w:cstheme="minorBidi"/>
          <w:b w:val="0"/>
          <w:caps w:val="0"/>
          <w:szCs w:val="22"/>
          <w:u w:val="none"/>
        </w:rPr>
      </w:pPr>
      <w:hyperlink w:anchor="_Toc211422640" w:history="1">
        <w:r w:rsidR="006C1209" w:rsidRPr="0072123E">
          <w:rPr>
            <w:rStyle w:val="Lienhypertexte"/>
            <w:rFonts w:ascii="Verdana" w:hAnsi="Verdana"/>
          </w:rPr>
          <w:t>11. Obligations de l’Université</w:t>
        </w:r>
        <w:r w:rsidR="006C1209">
          <w:rPr>
            <w:webHidden/>
          </w:rPr>
          <w:tab/>
        </w:r>
        <w:r w:rsidR="006C1209">
          <w:rPr>
            <w:webHidden/>
          </w:rPr>
          <w:fldChar w:fldCharType="begin"/>
        </w:r>
        <w:r w:rsidR="006C1209">
          <w:rPr>
            <w:webHidden/>
          </w:rPr>
          <w:instrText xml:space="preserve"> PAGEREF _Toc211422640 \h </w:instrText>
        </w:r>
        <w:r w:rsidR="006C1209">
          <w:rPr>
            <w:webHidden/>
          </w:rPr>
        </w:r>
        <w:r w:rsidR="006C1209">
          <w:rPr>
            <w:webHidden/>
          </w:rPr>
          <w:fldChar w:fldCharType="separate"/>
        </w:r>
        <w:r w:rsidR="006C1209">
          <w:rPr>
            <w:webHidden/>
          </w:rPr>
          <w:t>16</w:t>
        </w:r>
        <w:r w:rsidR="006C1209">
          <w:rPr>
            <w:webHidden/>
          </w:rPr>
          <w:fldChar w:fldCharType="end"/>
        </w:r>
      </w:hyperlink>
    </w:p>
    <w:p w14:paraId="7A01ED18" w14:textId="08CB38BC" w:rsidR="006C1209" w:rsidRDefault="00F6309D">
      <w:pPr>
        <w:pStyle w:val="TM1"/>
        <w:rPr>
          <w:rFonts w:asciiTheme="minorHAnsi" w:eastAsiaTheme="minorEastAsia" w:hAnsiTheme="minorHAnsi" w:cstheme="minorBidi"/>
          <w:b w:val="0"/>
          <w:caps w:val="0"/>
          <w:szCs w:val="22"/>
          <w:u w:val="none"/>
        </w:rPr>
      </w:pPr>
      <w:hyperlink w:anchor="_Toc211422641" w:history="1">
        <w:r w:rsidR="006C1209" w:rsidRPr="0072123E">
          <w:rPr>
            <w:rStyle w:val="Lienhypertexte"/>
            <w:rFonts w:ascii="Verdana" w:hAnsi="Verdana"/>
          </w:rPr>
          <w:t>12.  Règles de sécurité</w:t>
        </w:r>
        <w:r w:rsidR="006C1209">
          <w:rPr>
            <w:webHidden/>
          </w:rPr>
          <w:tab/>
        </w:r>
        <w:r w:rsidR="006C1209">
          <w:rPr>
            <w:webHidden/>
          </w:rPr>
          <w:fldChar w:fldCharType="begin"/>
        </w:r>
        <w:r w:rsidR="006C1209">
          <w:rPr>
            <w:webHidden/>
          </w:rPr>
          <w:instrText xml:space="preserve"> PAGEREF _Toc211422641 \h </w:instrText>
        </w:r>
        <w:r w:rsidR="006C1209">
          <w:rPr>
            <w:webHidden/>
          </w:rPr>
        </w:r>
        <w:r w:rsidR="006C1209">
          <w:rPr>
            <w:webHidden/>
          </w:rPr>
          <w:fldChar w:fldCharType="separate"/>
        </w:r>
        <w:r w:rsidR="006C1209">
          <w:rPr>
            <w:webHidden/>
          </w:rPr>
          <w:t>16</w:t>
        </w:r>
        <w:r w:rsidR="006C1209">
          <w:rPr>
            <w:webHidden/>
          </w:rPr>
          <w:fldChar w:fldCharType="end"/>
        </w:r>
      </w:hyperlink>
    </w:p>
    <w:p w14:paraId="36F1ABED" w14:textId="01073980" w:rsidR="006C1209" w:rsidRDefault="00F6309D">
      <w:pPr>
        <w:pStyle w:val="TM2"/>
        <w:tabs>
          <w:tab w:val="right" w:pos="9628"/>
        </w:tabs>
        <w:rPr>
          <w:rFonts w:asciiTheme="minorHAnsi" w:eastAsiaTheme="minorEastAsia" w:hAnsiTheme="minorHAnsi" w:cstheme="minorBidi"/>
          <w:noProof/>
          <w:sz w:val="22"/>
          <w:szCs w:val="22"/>
        </w:rPr>
      </w:pPr>
      <w:hyperlink w:anchor="_Toc211422642" w:history="1">
        <w:r w:rsidR="006C1209" w:rsidRPr="0072123E">
          <w:rPr>
            <w:rStyle w:val="Lienhypertexte"/>
            <w:rFonts w:ascii="Verdana" w:hAnsi="Verdana"/>
            <w:b/>
            <w:noProof/>
          </w:rPr>
          <w:t>12.1 Plan de prévention et analyse des risques</w:t>
        </w:r>
        <w:r w:rsidR="006C1209">
          <w:rPr>
            <w:noProof/>
            <w:webHidden/>
          </w:rPr>
          <w:tab/>
        </w:r>
        <w:r w:rsidR="006C1209">
          <w:rPr>
            <w:noProof/>
            <w:webHidden/>
          </w:rPr>
          <w:fldChar w:fldCharType="begin"/>
        </w:r>
        <w:r w:rsidR="006C1209">
          <w:rPr>
            <w:noProof/>
            <w:webHidden/>
          </w:rPr>
          <w:instrText xml:space="preserve"> PAGEREF _Toc211422642 \h </w:instrText>
        </w:r>
        <w:r w:rsidR="006C1209">
          <w:rPr>
            <w:noProof/>
            <w:webHidden/>
          </w:rPr>
        </w:r>
        <w:r w:rsidR="006C1209">
          <w:rPr>
            <w:noProof/>
            <w:webHidden/>
          </w:rPr>
          <w:fldChar w:fldCharType="separate"/>
        </w:r>
        <w:r w:rsidR="006C1209">
          <w:rPr>
            <w:noProof/>
            <w:webHidden/>
          </w:rPr>
          <w:t>16</w:t>
        </w:r>
        <w:r w:rsidR="006C1209">
          <w:rPr>
            <w:noProof/>
            <w:webHidden/>
          </w:rPr>
          <w:fldChar w:fldCharType="end"/>
        </w:r>
      </w:hyperlink>
    </w:p>
    <w:p w14:paraId="705D86D3" w14:textId="1E556EB0" w:rsidR="006C1209" w:rsidRDefault="00F6309D">
      <w:pPr>
        <w:pStyle w:val="TM2"/>
        <w:tabs>
          <w:tab w:val="right" w:pos="9628"/>
        </w:tabs>
        <w:rPr>
          <w:rFonts w:asciiTheme="minorHAnsi" w:eastAsiaTheme="minorEastAsia" w:hAnsiTheme="minorHAnsi" w:cstheme="minorBidi"/>
          <w:noProof/>
          <w:sz w:val="22"/>
          <w:szCs w:val="22"/>
        </w:rPr>
      </w:pPr>
      <w:hyperlink w:anchor="_Toc211422643" w:history="1">
        <w:r w:rsidR="006C1209" w:rsidRPr="0072123E">
          <w:rPr>
            <w:rStyle w:val="Lienhypertexte"/>
            <w:rFonts w:ascii="Verdana" w:hAnsi="Verdana"/>
            <w:b/>
            <w:noProof/>
          </w:rPr>
          <w:t>12.2 Contraintes particulières</w:t>
        </w:r>
        <w:r w:rsidR="006C1209">
          <w:rPr>
            <w:noProof/>
            <w:webHidden/>
          </w:rPr>
          <w:tab/>
        </w:r>
        <w:r w:rsidR="006C1209">
          <w:rPr>
            <w:noProof/>
            <w:webHidden/>
          </w:rPr>
          <w:fldChar w:fldCharType="begin"/>
        </w:r>
        <w:r w:rsidR="006C1209">
          <w:rPr>
            <w:noProof/>
            <w:webHidden/>
          </w:rPr>
          <w:instrText xml:space="preserve"> PAGEREF _Toc211422643 \h </w:instrText>
        </w:r>
        <w:r w:rsidR="006C1209">
          <w:rPr>
            <w:noProof/>
            <w:webHidden/>
          </w:rPr>
        </w:r>
        <w:r w:rsidR="006C1209">
          <w:rPr>
            <w:noProof/>
            <w:webHidden/>
          </w:rPr>
          <w:fldChar w:fldCharType="separate"/>
        </w:r>
        <w:r w:rsidR="006C1209">
          <w:rPr>
            <w:noProof/>
            <w:webHidden/>
          </w:rPr>
          <w:t>17</w:t>
        </w:r>
        <w:r w:rsidR="006C1209">
          <w:rPr>
            <w:noProof/>
            <w:webHidden/>
          </w:rPr>
          <w:fldChar w:fldCharType="end"/>
        </w:r>
      </w:hyperlink>
    </w:p>
    <w:p w14:paraId="0181BB3A" w14:textId="4F0A43CA" w:rsidR="005572A5" w:rsidRDefault="00B957B2" w:rsidP="00740AAA">
      <w:pPr>
        <w:pStyle w:val="TM1"/>
        <w:spacing w:before="0" w:after="0"/>
        <w:rPr>
          <w:rFonts w:ascii="Verdana" w:hAnsi="Verdana" w:cs="Times New Roman"/>
          <w:sz w:val="18"/>
          <w:szCs w:val="18"/>
        </w:rPr>
      </w:pPr>
      <w:r w:rsidRPr="00740AAA">
        <w:rPr>
          <w:rFonts w:ascii="Verdana" w:hAnsi="Verdana" w:cs="Times New Roman"/>
          <w:sz w:val="18"/>
          <w:szCs w:val="18"/>
        </w:rPr>
        <w:fldChar w:fldCharType="end"/>
      </w:r>
    </w:p>
    <w:p w14:paraId="68F848D4" w14:textId="77777777" w:rsidR="0081058C" w:rsidRDefault="0081058C" w:rsidP="0081058C"/>
    <w:p w14:paraId="180EE607" w14:textId="77777777" w:rsidR="0081058C" w:rsidRDefault="0081058C" w:rsidP="0081058C"/>
    <w:p w14:paraId="0E9B66E6" w14:textId="77777777" w:rsidR="0081058C" w:rsidRDefault="0081058C" w:rsidP="0081058C"/>
    <w:p w14:paraId="1608D69F" w14:textId="51B81707" w:rsidR="008463A4" w:rsidRDefault="008463A4">
      <w:r>
        <w:br w:type="page"/>
      </w:r>
    </w:p>
    <w:p w14:paraId="1E58522B" w14:textId="77777777" w:rsidR="0081058C" w:rsidRPr="0081058C" w:rsidRDefault="0081058C" w:rsidP="0081058C"/>
    <w:p w14:paraId="6C1E3FD7" w14:textId="77777777" w:rsidR="002E041C" w:rsidRPr="0081058C" w:rsidRDefault="00A75725" w:rsidP="00D03BAC">
      <w:pPr>
        <w:pStyle w:val="Titre1"/>
        <w:numPr>
          <w:ilvl w:val="0"/>
          <w:numId w:val="0"/>
        </w:numPr>
        <w:jc w:val="both"/>
        <w:rPr>
          <w:rFonts w:ascii="Verdana" w:hAnsi="Verdana"/>
          <w:sz w:val="18"/>
          <w:szCs w:val="18"/>
        </w:rPr>
      </w:pPr>
      <w:bookmarkStart w:id="2" w:name="_Toc211422611"/>
      <w:r w:rsidRPr="0081058C">
        <w:rPr>
          <w:rFonts w:ascii="Verdana" w:hAnsi="Verdana"/>
          <w:sz w:val="18"/>
          <w:szCs w:val="18"/>
        </w:rPr>
        <w:t>1</w:t>
      </w:r>
      <w:r w:rsidR="00C3717D" w:rsidRPr="0081058C">
        <w:rPr>
          <w:rFonts w:ascii="Verdana" w:hAnsi="Verdana"/>
          <w:sz w:val="18"/>
          <w:szCs w:val="18"/>
        </w:rPr>
        <w:t>.</w:t>
      </w:r>
      <w:r w:rsidRPr="0081058C">
        <w:rPr>
          <w:rFonts w:ascii="Verdana" w:hAnsi="Verdana"/>
          <w:sz w:val="18"/>
          <w:szCs w:val="18"/>
        </w:rPr>
        <w:t> </w:t>
      </w:r>
      <w:r w:rsidR="002E041C" w:rsidRPr="0081058C">
        <w:rPr>
          <w:rFonts w:ascii="Verdana" w:hAnsi="Verdana"/>
          <w:sz w:val="18"/>
          <w:szCs w:val="18"/>
        </w:rPr>
        <w:t>Objet du marché</w:t>
      </w:r>
      <w:bookmarkEnd w:id="1"/>
      <w:bookmarkEnd w:id="2"/>
    </w:p>
    <w:p w14:paraId="5F841BA5" w14:textId="77777777" w:rsidR="008C71DB" w:rsidRPr="0081058C" w:rsidRDefault="008C71DB" w:rsidP="00D03BAC">
      <w:pPr>
        <w:pStyle w:val="Nomal"/>
        <w:ind w:left="0"/>
        <w:jc w:val="both"/>
        <w:rPr>
          <w:rFonts w:ascii="Verdana" w:hAnsi="Verdana"/>
          <w:b w:val="0"/>
          <w:sz w:val="18"/>
          <w:szCs w:val="18"/>
        </w:rPr>
      </w:pPr>
    </w:p>
    <w:p w14:paraId="6A2566D3" w14:textId="1BDD3A1F" w:rsidR="008D7FFB" w:rsidRPr="0081058C" w:rsidRDefault="008D7FFB" w:rsidP="008D7FFB">
      <w:pPr>
        <w:pStyle w:val="Nomal"/>
        <w:ind w:left="0"/>
        <w:jc w:val="both"/>
        <w:rPr>
          <w:rFonts w:ascii="Verdana" w:hAnsi="Verdana"/>
          <w:b w:val="0"/>
          <w:sz w:val="18"/>
          <w:szCs w:val="18"/>
        </w:rPr>
      </w:pPr>
      <w:r w:rsidRPr="0081058C">
        <w:rPr>
          <w:rFonts w:ascii="Verdana" w:hAnsi="Verdana"/>
          <w:b w:val="0"/>
          <w:sz w:val="18"/>
          <w:szCs w:val="18"/>
        </w:rPr>
        <w:t>Il s’agit d’un marché d’exploitation de type PF, sans fourniture de combustible, le titulaire assure la conduite, l’exploitation et l’entretien (de type P2) des installations de chauffage et climatisation, ventilation</w:t>
      </w:r>
      <w:r w:rsidR="00BE0FBB" w:rsidRPr="0081058C">
        <w:rPr>
          <w:rFonts w:ascii="Verdana" w:hAnsi="Verdana"/>
          <w:b w:val="0"/>
          <w:sz w:val="18"/>
          <w:szCs w:val="18"/>
        </w:rPr>
        <w:t>,</w:t>
      </w:r>
      <w:r w:rsidRPr="0081058C">
        <w:rPr>
          <w:rFonts w:ascii="Verdana" w:hAnsi="Verdana"/>
          <w:b w:val="0"/>
          <w:sz w:val="18"/>
          <w:szCs w:val="18"/>
        </w:rPr>
        <w:t xml:space="preserve"> </w:t>
      </w:r>
      <w:r w:rsidR="00571654">
        <w:rPr>
          <w:rFonts w:ascii="Verdana" w:hAnsi="Verdana"/>
          <w:b w:val="0"/>
          <w:sz w:val="18"/>
          <w:szCs w:val="18"/>
        </w:rPr>
        <w:t xml:space="preserve">du bassin piscine de 50m avec son traitement d’eau </w:t>
      </w:r>
    </w:p>
    <w:p w14:paraId="37E69D58" w14:textId="77777777" w:rsidR="00ED7E77" w:rsidRPr="0081058C" w:rsidRDefault="00ED7E77" w:rsidP="008D7FFB">
      <w:pPr>
        <w:pStyle w:val="Nomal"/>
        <w:ind w:left="0"/>
        <w:jc w:val="both"/>
        <w:rPr>
          <w:rFonts w:ascii="Verdana" w:hAnsi="Verdana"/>
          <w:b w:val="0"/>
          <w:sz w:val="18"/>
          <w:szCs w:val="18"/>
        </w:rPr>
      </w:pPr>
    </w:p>
    <w:p w14:paraId="252F1A01" w14:textId="77777777" w:rsidR="00ED7E77" w:rsidRPr="0081058C" w:rsidRDefault="00ED7E77" w:rsidP="00ED7E77">
      <w:pPr>
        <w:pStyle w:val="Nomal"/>
        <w:ind w:left="0"/>
        <w:jc w:val="both"/>
        <w:rPr>
          <w:rFonts w:ascii="Verdana" w:hAnsi="Verdana"/>
          <w:sz w:val="18"/>
          <w:szCs w:val="18"/>
        </w:rPr>
      </w:pPr>
      <w:r w:rsidRPr="0081058C">
        <w:rPr>
          <w:rFonts w:ascii="Verdana" w:hAnsi="Verdana"/>
          <w:sz w:val="18"/>
          <w:szCs w:val="18"/>
        </w:rPr>
        <w:t>Ce marché est un contrat à obligation de résultats associé à une mise en œuvre de moyens. L’exploitant est engagé par une obligation de résultat et met en œuvre les moyens qu’il estime nécessaire en personnel qualifié et en matériel pour atteindre le résultat contractuel</w:t>
      </w:r>
    </w:p>
    <w:p w14:paraId="1B055475" w14:textId="77777777" w:rsidR="003C0052" w:rsidRPr="0081058C" w:rsidRDefault="003C0052" w:rsidP="00ED7E77">
      <w:pPr>
        <w:pStyle w:val="Nomal"/>
        <w:ind w:left="0"/>
        <w:jc w:val="both"/>
        <w:rPr>
          <w:rFonts w:ascii="Verdana" w:hAnsi="Verdana"/>
          <w:sz w:val="18"/>
          <w:szCs w:val="18"/>
        </w:rPr>
      </w:pPr>
    </w:p>
    <w:p w14:paraId="4805651C" w14:textId="77777777" w:rsidR="006D6BCD" w:rsidRPr="0081058C" w:rsidRDefault="006D6BCD" w:rsidP="00ED7E77">
      <w:pPr>
        <w:pStyle w:val="Nomal"/>
        <w:ind w:left="0"/>
        <w:jc w:val="both"/>
        <w:rPr>
          <w:rFonts w:ascii="Verdana" w:hAnsi="Verdana"/>
          <w:sz w:val="18"/>
          <w:szCs w:val="18"/>
        </w:rPr>
      </w:pPr>
    </w:p>
    <w:p w14:paraId="1C8F033F" w14:textId="77777777" w:rsidR="00646235" w:rsidRPr="0081058C" w:rsidRDefault="00646235" w:rsidP="00646235">
      <w:pPr>
        <w:rPr>
          <w:rFonts w:ascii="Verdana" w:hAnsi="Verdana"/>
          <w:sz w:val="18"/>
          <w:szCs w:val="18"/>
        </w:rPr>
      </w:pPr>
      <w:bookmarkStart w:id="3" w:name="_Toc98326382"/>
      <w:r w:rsidRPr="0081058C">
        <w:rPr>
          <w:rFonts w:ascii="Verdana" w:hAnsi="Verdana"/>
          <w:sz w:val="18"/>
          <w:szCs w:val="18"/>
        </w:rPr>
        <w:t>LE CSU d’</w:t>
      </w:r>
      <w:r>
        <w:rPr>
          <w:rFonts w:ascii="Verdana" w:hAnsi="Verdana"/>
          <w:sz w:val="18"/>
          <w:szCs w:val="18"/>
        </w:rPr>
        <w:t>A</w:t>
      </w:r>
      <w:r w:rsidRPr="0081058C">
        <w:rPr>
          <w:rFonts w:ascii="Verdana" w:hAnsi="Verdana"/>
          <w:sz w:val="18"/>
          <w:szCs w:val="18"/>
        </w:rPr>
        <w:t>ix est un centre sportif avec piscine fermée chauffée dont le bassin contient plus de 900M3 d’eau, salle de danse, dojo, salle musculation, cours de tennis, halles de sport et gymnases</w:t>
      </w:r>
    </w:p>
    <w:p w14:paraId="357C3645" w14:textId="77777777" w:rsidR="00646235" w:rsidRPr="0081058C" w:rsidRDefault="00646235" w:rsidP="00646235">
      <w:pPr>
        <w:rPr>
          <w:rFonts w:ascii="Verdana" w:hAnsi="Verdana"/>
          <w:sz w:val="18"/>
          <w:szCs w:val="18"/>
        </w:rPr>
      </w:pPr>
    </w:p>
    <w:p w14:paraId="793AB93F" w14:textId="0F7704EC" w:rsidR="00646235" w:rsidRDefault="00646235" w:rsidP="00646235">
      <w:pPr>
        <w:rPr>
          <w:rFonts w:ascii="Verdana" w:hAnsi="Verdana"/>
          <w:sz w:val="18"/>
          <w:szCs w:val="18"/>
        </w:rPr>
      </w:pPr>
      <w:r w:rsidRPr="0081058C">
        <w:rPr>
          <w:rFonts w:ascii="Verdana" w:hAnsi="Verdana"/>
          <w:sz w:val="18"/>
          <w:szCs w:val="18"/>
        </w:rPr>
        <w:t>Le contrat prévoit l’exploitation de la piscine avec son traitement d’eau, l’ensemble des produits de traitement (manipulation</w:t>
      </w:r>
      <w:r w:rsidR="00D90EF3">
        <w:rPr>
          <w:rFonts w:ascii="Verdana" w:hAnsi="Verdana"/>
          <w:sz w:val="18"/>
          <w:szCs w:val="18"/>
        </w:rPr>
        <w:t xml:space="preserve"> et </w:t>
      </w:r>
      <w:r w:rsidRPr="0081058C">
        <w:rPr>
          <w:rFonts w:ascii="Verdana" w:hAnsi="Verdana"/>
          <w:sz w:val="18"/>
          <w:szCs w:val="18"/>
        </w:rPr>
        <w:t xml:space="preserve">fourniture) </w:t>
      </w:r>
      <w:r>
        <w:rPr>
          <w:rFonts w:ascii="Verdana" w:hAnsi="Verdana"/>
          <w:sz w:val="18"/>
          <w:szCs w:val="18"/>
        </w:rPr>
        <w:t>selon la liste donnée est comprise au forfait pour information le montant des produits représente la somme de 20 KE HT par an,</w:t>
      </w:r>
    </w:p>
    <w:p w14:paraId="7D9F577C" w14:textId="77777777" w:rsidR="00646235" w:rsidRPr="0081058C" w:rsidRDefault="00646235" w:rsidP="00646235">
      <w:pPr>
        <w:rPr>
          <w:rFonts w:ascii="Verdana" w:hAnsi="Verdana"/>
          <w:sz w:val="18"/>
          <w:szCs w:val="18"/>
        </w:rPr>
      </w:pPr>
    </w:p>
    <w:p w14:paraId="5CE1B154" w14:textId="77777777" w:rsidR="00646235" w:rsidRPr="0081058C" w:rsidRDefault="00646235" w:rsidP="00646235">
      <w:pPr>
        <w:rPr>
          <w:rFonts w:ascii="Verdana" w:hAnsi="Verdana"/>
          <w:sz w:val="18"/>
          <w:szCs w:val="18"/>
        </w:rPr>
      </w:pPr>
      <w:r w:rsidRPr="0081058C">
        <w:rPr>
          <w:rFonts w:ascii="Verdana" w:hAnsi="Verdana"/>
          <w:sz w:val="18"/>
          <w:szCs w:val="18"/>
        </w:rPr>
        <w:t xml:space="preserve">Sous station chauffage avec préparateur d’eau sanitaire, contrôles légionellose à prévoir dans le forfait annuel </w:t>
      </w:r>
    </w:p>
    <w:p w14:paraId="595CBEB4" w14:textId="760EF5BD" w:rsidR="00646235" w:rsidRPr="0081058C" w:rsidRDefault="00646235" w:rsidP="00646235">
      <w:pPr>
        <w:rPr>
          <w:rFonts w:ascii="Verdana" w:hAnsi="Verdana"/>
          <w:sz w:val="18"/>
          <w:szCs w:val="18"/>
        </w:rPr>
      </w:pPr>
      <w:r w:rsidRPr="0081058C">
        <w:rPr>
          <w:rFonts w:ascii="Verdana" w:hAnsi="Verdana"/>
          <w:sz w:val="18"/>
          <w:szCs w:val="18"/>
        </w:rPr>
        <w:t xml:space="preserve">Ensemble des installations de ventilation et climatisation </w:t>
      </w:r>
      <w:r w:rsidR="00222156">
        <w:rPr>
          <w:rFonts w:ascii="Verdana" w:hAnsi="Verdana"/>
          <w:sz w:val="18"/>
          <w:szCs w:val="18"/>
        </w:rPr>
        <w:t xml:space="preserve">CHAUFFAGE  </w:t>
      </w:r>
      <w:r w:rsidR="00996BDD">
        <w:rPr>
          <w:rFonts w:ascii="Verdana" w:hAnsi="Verdana"/>
          <w:sz w:val="18"/>
          <w:szCs w:val="18"/>
        </w:rPr>
        <w:t xml:space="preserve">et </w:t>
      </w:r>
      <w:r w:rsidR="00222156">
        <w:rPr>
          <w:rFonts w:ascii="Verdana" w:hAnsi="Verdana"/>
          <w:sz w:val="18"/>
          <w:szCs w:val="18"/>
        </w:rPr>
        <w:t xml:space="preserve">ECS </w:t>
      </w:r>
      <w:r w:rsidRPr="0081058C">
        <w:rPr>
          <w:rFonts w:ascii="Verdana" w:hAnsi="Verdana"/>
          <w:sz w:val="18"/>
          <w:szCs w:val="18"/>
        </w:rPr>
        <w:t xml:space="preserve">sont à la charge du titulaire </w:t>
      </w:r>
    </w:p>
    <w:p w14:paraId="560CDB67" w14:textId="77777777" w:rsidR="00646235" w:rsidRPr="0081058C" w:rsidRDefault="00646235" w:rsidP="00646235">
      <w:pPr>
        <w:rPr>
          <w:rFonts w:ascii="Verdana" w:hAnsi="Verdana"/>
          <w:sz w:val="18"/>
          <w:szCs w:val="18"/>
        </w:rPr>
      </w:pPr>
    </w:p>
    <w:p w14:paraId="4649DA5B" w14:textId="1F359E31" w:rsidR="00646235" w:rsidRPr="0081058C" w:rsidRDefault="00646235" w:rsidP="00646235">
      <w:pPr>
        <w:rPr>
          <w:rFonts w:ascii="Verdana" w:hAnsi="Verdana"/>
          <w:sz w:val="18"/>
          <w:szCs w:val="18"/>
        </w:rPr>
      </w:pPr>
      <w:r w:rsidRPr="0081058C">
        <w:rPr>
          <w:rFonts w:ascii="Verdana" w:hAnsi="Verdana"/>
          <w:sz w:val="18"/>
          <w:szCs w:val="18"/>
        </w:rPr>
        <w:t>Ce contrat nécessite un professionnel capable d’assurer l’exploitation d’une piscine</w:t>
      </w:r>
      <w:r>
        <w:rPr>
          <w:rFonts w:ascii="Verdana" w:hAnsi="Verdana"/>
          <w:sz w:val="18"/>
          <w:szCs w:val="18"/>
        </w:rPr>
        <w:t xml:space="preserve"> et spécialiste du traitement d’eau</w:t>
      </w:r>
      <w:r w:rsidR="00222156">
        <w:rPr>
          <w:rFonts w:ascii="Verdana" w:hAnsi="Verdana"/>
          <w:sz w:val="18"/>
          <w:szCs w:val="18"/>
        </w:rPr>
        <w:t xml:space="preserve"> , </w:t>
      </w:r>
      <w:r w:rsidRPr="0081058C">
        <w:rPr>
          <w:rFonts w:ascii="Verdana" w:hAnsi="Verdana"/>
          <w:sz w:val="18"/>
          <w:szCs w:val="18"/>
        </w:rPr>
        <w:t>et la traçabilité nécessaire avec les analyses journalières, la consignation des mesures sur registre.</w:t>
      </w:r>
    </w:p>
    <w:bookmarkEnd w:id="3"/>
    <w:p w14:paraId="1204B61F" w14:textId="53B07CD2" w:rsidR="00BE0FBB" w:rsidRPr="0081058C" w:rsidRDefault="00BE0FBB" w:rsidP="00BE0FBB">
      <w:pPr>
        <w:pStyle w:val="Titre2"/>
        <w:numPr>
          <w:ilvl w:val="0"/>
          <w:numId w:val="0"/>
        </w:numPr>
        <w:jc w:val="both"/>
        <w:rPr>
          <w:rFonts w:ascii="Verdana" w:hAnsi="Verdana"/>
          <w:sz w:val="18"/>
          <w:szCs w:val="18"/>
        </w:rPr>
      </w:pPr>
    </w:p>
    <w:p w14:paraId="59CB79A9" w14:textId="77777777" w:rsidR="003C0052" w:rsidRPr="0081058C" w:rsidRDefault="003C0052" w:rsidP="00ED7E77">
      <w:pPr>
        <w:pStyle w:val="Nomal"/>
        <w:ind w:left="0"/>
        <w:jc w:val="both"/>
        <w:rPr>
          <w:rFonts w:ascii="Verdana" w:hAnsi="Verdana"/>
          <w:sz w:val="18"/>
          <w:szCs w:val="18"/>
        </w:rPr>
      </w:pPr>
      <w:r w:rsidRPr="0081058C">
        <w:rPr>
          <w:rFonts w:ascii="Verdana" w:hAnsi="Verdana"/>
          <w:sz w:val="18"/>
          <w:szCs w:val="18"/>
        </w:rPr>
        <w:t xml:space="preserve"> </w:t>
      </w:r>
    </w:p>
    <w:p w14:paraId="6E071D49" w14:textId="77777777" w:rsidR="008D7FFB" w:rsidRPr="0081058C" w:rsidRDefault="008D7FFB" w:rsidP="008D7FFB">
      <w:pPr>
        <w:jc w:val="both"/>
        <w:rPr>
          <w:rFonts w:ascii="Verdana" w:hAnsi="Verdana"/>
          <w:sz w:val="18"/>
          <w:szCs w:val="18"/>
        </w:rPr>
      </w:pPr>
      <w:r w:rsidRPr="0081058C">
        <w:rPr>
          <w:rFonts w:ascii="Verdana" w:hAnsi="Verdana"/>
          <w:sz w:val="18"/>
          <w:szCs w:val="18"/>
        </w:rPr>
        <w:t xml:space="preserve">Le marché est conclu à prix forfaitaires pour les prestations fréquentes et régulières, et à prix unitaires pour les prestations qui feront l’objet de bons de commande sans montant minimum ni montant maximum annuel. </w:t>
      </w:r>
    </w:p>
    <w:p w14:paraId="21FB7202" w14:textId="77777777" w:rsidR="00865F75" w:rsidRDefault="00865F75" w:rsidP="00D03BAC">
      <w:pPr>
        <w:pStyle w:val="Nomal"/>
        <w:ind w:left="0"/>
        <w:jc w:val="both"/>
        <w:rPr>
          <w:rFonts w:ascii="Verdana" w:hAnsi="Verdana"/>
          <w:sz w:val="20"/>
        </w:rPr>
      </w:pPr>
    </w:p>
    <w:p w14:paraId="46516D33" w14:textId="77777777" w:rsidR="003C0052" w:rsidRPr="0081058C" w:rsidRDefault="003C0052" w:rsidP="00D03BAC">
      <w:pPr>
        <w:pStyle w:val="Nomal"/>
        <w:ind w:left="0"/>
        <w:jc w:val="both"/>
        <w:rPr>
          <w:rFonts w:ascii="Verdana" w:hAnsi="Verdana"/>
          <w:sz w:val="18"/>
          <w:szCs w:val="18"/>
        </w:rPr>
      </w:pPr>
      <w:r w:rsidRPr="0081058C">
        <w:rPr>
          <w:rFonts w:ascii="Verdana" w:hAnsi="Verdana"/>
          <w:sz w:val="18"/>
          <w:szCs w:val="18"/>
        </w:rPr>
        <w:t xml:space="preserve">Obligation de Résultats : </w:t>
      </w:r>
    </w:p>
    <w:p w14:paraId="3CD71964" w14:textId="77777777" w:rsidR="003C0052" w:rsidRPr="0081058C" w:rsidRDefault="003C0052" w:rsidP="00D03BAC">
      <w:pPr>
        <w:pStyle w:val="Nomal"/>
        <w:ind w:left="0"/>
        <w:jc w:val="both"/>
        <w:rPr>
          <w:rFonts w:ascii="Verdana" w:hAnsi="Verdana"/>
          <w:sz w:val="18"/>
          <w:szCs w:val="18"/>
        </w:rPr>
      </w:pPr>
    </w:p>
    <w:p w14:paraId="22F5DF55" w14:textId="77777777" w:rsidR="00865F75" w:rsidRPr="00052A4F" w:rsidRDefault="00CE610E" w:rsidP="00D03BAC">
      <w:pPr>
        <w:pStyle w:val="Nomal"/>
        <w:ind w:left="0"/>
        <w:jc w:val="both"/>
        <w:rPr>
          <w:rFonts w:ascii="Verdana" w:hAnsi="Verdana"/>
          <w:b w:val="0"/>
          <w:sz w:val="18"/>
          <w:szCs w:val="18"/>
        </w:rPr>
      </w:pPr>
      <w:r w:rsidRPr="00052A4F">
        <w:rPr>
          <w:rFonts w:ascii="Verdana" w:hAnsi="Verdana"/>
          <w:b w:val="0"/>
          <w:sz w:val="18"/>
          <w:szCs w:val="18"/>
        </w:rPr>
        <w:t>Garanti</w:t>
      </w:r>
      <w:r w:rsidR="00ED7E77" w:rsidRPr="00052A4F">
        <w:rPr>
          <w:rFonts w:ascii="Verdana" w:hAnsi="Verdana"/>
          <w:b w:val="0"/>
          <w:sz w:val="18"/>
          <w:szCs w:val="18"/>
        </w:rPr>
        <w:t>r</w:t>
      </w:r>
      <w:r w:rsidRPr="00052A4F">
        <w:rPr>
          <w:rFonts w:ascii="Verdana" w:hAnsi="Verdana"/>
          <w:b w:val="0"/>
          <w:sz w:val="18"/>
          <w:szCs w:val="18"/>
        </w:rPr>
        <w:t xml:space="preserve"> la continuité de service</w:t>
      </w:r>
      <w:r w:rsidR="00BE0FBB" w:rsidRPr="00052A4F">
        <w:rPr>
          <w:rFonts w:ascii="Verdana" w:hAnsi="Verdana"/>
          <w:b w:val="0"/>
          <w:sz w:val="18"/>
          <w:szCs w:val="18"/>
        </w:rPr>
        <w:t xml:space="preserve"> des installations</w:t>
      </w:r>
    </w:p>
    <w:p w14:paraId="4D8576BA" w14:textId="77777777" w:rsidR="00BE0FBB" w:rsidRPr="00052A4F" w:rsidRDefault="00BE0FBB" w:rsidP="00D03BAC">
      <w:pPr>
        <w:pStyle w:val="Nomal"/>
        <w:ind w:left="0"/>
        <w:jc w:val="both"/>
        <w:rPr>
          <w:rFonts w:ascii="Verdana" w:hAnsi="Verdana"/>
          <w:b w:val="0"/>
          <w:sz w:val="18"/>
          <w:szCs w:val="18"/>
        </w:rPr>
      </w:pPr>
      <w:r w:rsidRPr="00052A4F">
        <w:rPr>
          <w:rFonts w:ascii="Verdana" w:hAnsi="Verdana"/>
          <w:b w:val="0"/>
          <w:sz w:val="18"/>
          <w:szCs w:val="18"/>
        </w:rPr>
        <w:t>Garantir le fonctionnement des ventilations et le niveau de filtration requis</w:t>
      </w:r>
    </w:p>
    <w:p w14:paraId="142895EA" w14:textId="77777777" w:rsidR="00865F75" w:rsidRPr="00052A4F" w:rsidRDefault="00865F75" w:rsidP="00D03BAC">
      <w:pPr>
        <w:pStyle w:val="Nomal"/>
        <w:ind w:left="0"/>
        <w:jc w:val="both"/>
        <w:rPr>
          <w:rFonts w:ascii="Verdana" w:hAnsi="Verdana"/>
          <w:b w:val="0"/>
          <w:sz w:val="18"/>
          <w:szCs w:val="18"/>
        </w:rPr>
      </w:pPr>
      <w:r w:rsidRPr="00052A4F">
        <w:rPr>
          <w:rFonts w:ascii="Verdana" w:hAnsi="Verdana"/>
          <w:b w:val="0"/>
          <w:sz w:val="18"/>
          <w:szCs w:val="18"/>
        </w:rPr>
        <w:t>Garantir le fonctionnement des installations dans la période de chauffe</w:t>
      </w:r>
      <w:r w:rsidR="00BE0FBB" w:rsidRPr="00052A4F">
        <w:rPr>
          <w:rFonts w:ascii="Verdana" w:hAnsi="Verdana"/>
          <w:b w:val="0"/>
          <w:sz w:val="18"/>
          <w:szCs w:val="18"/>
        </w:rPr>
        <w:t xml:space="preserve"> et climatisation</w:t>
      </w:r>
      <w:r w:rsidRPr="00052A4F">
        <w:rPr>
          <w:rFonts w:ascii="Verdana" w:hAnsi="Verdana"/>
          <w:b w:val="0"/>
          <w:sz w:val="18"/>
          <w:szCs w:val="18"/>
        </w:rPr>
        <w:t xml:space="preserve"> </w:t>
      </w:r>
      <w:r w:rsidR="00ED7E77" w:rsidRPr="00052A4F">
        <w:rPr>
          <w:rFonts w:ascii="Verdana" w:hAnsi="Verdana"/>
          <w:b w:val="0"/>
          <w:sz w:val="18"/>
          <w:szCs w:val="18"/>
        </w:rPr>
        <w:t>au mieux des performances des installations en place</w:t>
      </w:r>
    </w:p>
    <w:p w14:paraId="740BEB66" w14:textId="77777777" w:rsidR="00865F75" w:rsidRPr="00052A4F" w:rsidRDefault="00865F75" w:rsidP="00D03BAC">
      <w:pPr>
        <w:pStyle w:val="Nomal"/>
        <w:ind w:left="0"/>
        <w:jc w:val="both"/>
        <w:rPr>
          <w:rFonts w:ascii="Verdana" w:hAnsi="Verdana"/>
          <w:b w:val="0"/>
          <w:sz w:val="18"/>
          <w:szCs w:val="18"/>
        </w:rPr>
      </w:pPr>
      <w:r w:rsidRPr="00052A4F">
        <w:rPr>
          <w:rFonts w:ascii="Verdana" w:hAnsi="Verdana"/>
          <w:b w:val="0"/>
          <w:sz w:val="18"/>
          <w:szCs w:val="18"/>
        </w:rPr>
        <w:t>Garantir une dépense énergétique maitrisé</w:t>
      </w:r>
      <w:r w:rsidR="00377720" w:rsidRPr="00052A4F">
        <w:rPr>
          <w:rFonts w:ascii="Verdana" w:hAnsi="Verdana"/>
          <w:b w:val="0"/>
          <w:sz w:val="18"/>
          <w:szCs w:val="18"/>
        </w:rPr>
        <w:t>e</w:t>
      </w:r>
      <w:r w:rsidRPr="00052A4F">
        <w:rPr>
          <w:rFonts w:ascii="Verdana" w:hAnsi="Verdana"/>
          <w:b w:val="0"/>
          <w:sz w:val="18"/>
          <w:szCs w:val="18"/>
        </w:rPr>
        <w:t>s au regard des installations existante</w:t>
      </w:r>
      <w:r w:rsidR="00377720" w:rsidRPr="00052A4F">
        <w:rPr>
          <w:rFonts w:ascii="Verdana" w:hAnsi="Verdana"/>
          <w:b w:val="0"/>
          <w:sz w:val="18"/>
          <w:szCs w:val="18"/>
        </w:rPr>
        <w:t>s</w:t>
      </w:r>
      <w:r w:rsidRPr="00052A4F">
        <w:rPr>
          <w:rFonts w:ascii="Verdana" w:hAnsi="Verdana"/>
          <w:b w:val="0"/>
          <w:sz w:val="18"/>
          <w:szCs w:val="18"/>
        </w:rPr>
        <w:t xml:space="preserve"> et </w:t>
      </w:r>
      <w:r w:rsidR="00377720" w:rsidRPr="00052A4F">
        <w:rPr>
          <w:rFonts w:ascii="Verdana" w:hAnsi="Verdana"/>
          <w:b w:val="0"/>
          <w:sz w:val="18"/>
          <w:szCs w:val="18"/>
        </w:rPr>
        <w:t>des consommations passées</w:t>
      </w:r>
      <w:r w:rsidRPr="00052A4F">
        <w:rPr>
          <w:rFonts w:ascii="Verdana" w:hAnsi="Verdana"/>
          <w:b w:val="0"/>
          <w:sz w:val="18"/>
          <w:szCs w:val="18"/>
        </w:rPr>
        <w:t xml:space="preserve"> </w:t>
      </w:r>
    </w:p>
    <w:p w14:paraId="0852AD81" w14:textId="77777777" w:rsidR="00865F75" w:rsidRPr="00052A4F" w:rsidRDefault="00865F75" w:rsidP="00D03BAC">
      <w:pPr>
        <w:pStyle w:val="Nomal"/>
        <w:ind w:left="0"/>
        <w:jc w:val="both"/>
        <w:rPr>
          <w:rFonts w:ascii="Verdana" w:hAnsi="Verdana"/>
          <w:b w:val="0"/>
          <w:sz w:val="18"/>
          <w:szCs w:val="18"/>
        </w:rPr>
      </w:pPr>
      <w:r w:rsidRPr="00052A4F">
        <w:rPr>
          <w:rFonts w:ascii="Verdana" w:hAnsi="Verdana"/>
          <w:b w:val="0"/>
          <w:sz w:val="18"/>
          <w:szCs w:val="18"/>
        </w:rPr>
        <w:t>Garanti</w:t>
      </w:r>
      <w:r w:rsidR="00377720" w:rsidRPr="00052A4F">
        <w:rPr>
          <w:rFonts w:ascii="Verdana" w:hAnsi="Verdana"/>
          <w:b w:val="0"/>
          <w:sz w:val="18"/>
          <w:szCs w:val="18"/>
        </w:rPr>
        <w:t xml:space="preserve">r le maintien des performances des </w:t>
      </w:r>
      <w:r w:rsidRPr="00052A4F">
        <w:rPr>
          <w:rFonts w:ascii="Verdana" w:hAnsi="Verdana"/>
          <w:b w:val="0"/>
          <w:sz w:val="18"/>
          <w:szCs w:val="18"/>
        </w:rPr>
        <w:t xml:space="preserve">installations et l’amélioration des installations </w:t>
      </w:r>
      <w:r w:rsidR="00A412DA" w:rsidRPr="00052A4F">
        <w:rPr>
          <w:rFonts w:ascii="Verdana" w:hAnsi="Verdana"/>
          <w:b w:val="0"/>
          <w:sz w:val="18"/>
          <w:szCs w:val="18"/>
        </w:rPr>
        <w:t>après approbation du maitre d’ouvrage</w:t>
      </w:r>
    </w:p>
    <w:p w14:paraId="66D6F4AB" w14:textId="77777777" w:rsidR="003C0052" w:rsidRPr="00052A4F" w:rsidRDefault="003C0052" w:rsidP="00D03BAC">
      <w:pPr>
        <w:pStyle w:val="Nomal"/>
        <w:ind w:left="0"/>
        <w:jc w:val="both"/>
        <w:rPr>
          <w:rFonts w:ascii="Verdana" w:hAnsi="Verdana"/>
          <w:b w:val="0"/>
          <w:sz w:val="18"/>
          <w:szCs w:val="18"/>
        </w:rPr>
      </w:pPr>
      <w:r w:rsidRPr="00052A4F">
        <w:rPr>
          <w:rFonts w:ascii="Verdana" w:hAnsi="Verdana"/>
          <w:b w:val="0"/>
          <w:sz w:val="18"/>
          <w:szCs w:val="18"/>
        </w:rPr>
        <w:t xml:space="preserve">Garantir les délais d’intervention pour les dépannages </w:t>
      </w:r>
    </w:p>
    <w:p w14:paraId="5F7536E9" w14:textId="77777777" w:rsidR="003C0052" w:rsidRPr="00052A4F" w:rsidRDefault="003C0052" w:rsidP="00D03BAC">
      <w:pPr>
        <w:pStyle w:val="Nomal"/>
        <w:ind w:left="0"/>
        <w:jc w:val="both"/>
        <w:rPr>
          <w:rFonts w:ascii="Verdana" w:hAnsi="Verdana"/>
          <w:b w:val="0"/>
          <w:sz w:val="18"/>
          <w:szCs w:val="18"/>
        </w:rPr>
      </w:pPr>
      <w:r w:rsidRPr="00052A4F">
        <w:rPr>
          <w:rFonts w:ascii="Verdana" w:hAnsi="Verdana"/>
          <w:b w:val="0"/>
          <w:sz w:val="18"/>
          <w:szCs w:val="18"/>
        </w:rPr>
        <w:t>Garantir la traçabilité règlementaire et nécessaire sous tout format demandé</w:t>
      </w:r>
    </w:p>
    <w:p w14:paraId="2EC86CFA" w14:textId="77777777" w:rsidR="00865F75" w:rsidRPr="0071723F" w:rsidRDefault="00865F75" w:rsidP="00D03BAC">
      <w:pPr>
        <w:pStyle w:val="Nomal"/>
        <w:ind w:left="0"/>
        <w:jc w:val="both"/>
        <w:rPr>
          <w:rFonts w:ascii="Verdana" w:hAnsi="Verdana"/>
          <w:color w:val="FF0000"/>
          <w:sz w:val="20"/>
        </w:rPr>
      </w:pPr>
    </w:p>
    <w:p w14:paraId="5A096E9D" w14:textId="77777777" w:rsidR="00A75725" w:rsidRDefault="00A75725" w:rsidP="00D03BAC">
      <w:pPr>
        <w:pStyle w:val="Titre1"/>
        <w:numPr>
          <w:ilvl w:val="0"/>
          <w:numId w:val="0"/>
        </w:numPr>
        <w:jc w:val="both"/>
        <w:rPr>
          <w:rFonts w:ascii="Verdana" w:hAnsi="Verdana"/>
          <w:sz w:val="18"/>
          <w:szCs w:val="18"/>
        </w:rPr>
      </w:pPr>
      <w:bookmarkStart w:id="4" w:name="_Toc211422612"/>
      <w:r w:rsidRPr="0081058C">
        <w:rPr>
          <w:rFonts w:ascii="Verdana" w:hAnsi="Verdana"/>
          <w:sz w:val="18"/>
          <w:szCs w:val="18"/>
        </w:rPr>
        <w:t>2</w:t>
      </w:r>
      <w:r w:rsidR="00C3717D" w:rsidRPr="0081058C">
        <w:rPr>
          <w:rFonts w:ascii="Verdana" w:hAnsi="Verdana"/>
          <w:sz w:val="18"/>
          <w:szCs w:val="18"/>
        </w:rPr>
        <w:t>.</w:t>
      </w:r>
      <w:r w:rsidRPr="0081058C">
        <w:rPr>
          <w:rFonts w:ascii="Verdana" w:hAnsi="Verdana"/>
          <w:sz w:val="18"/>
          <w:szCs w:val="18"/>
        </w:rPr>
        <w:t>  Allotissement</w:t>
      </w:r>
      <w:bookmarkEnd w:id="4"/>
      <w:r w:rsidRPr="0081058C">
        <w:rPr>
          <w:rFonts w:ascii="Verdana" w:hAnsi="Verdana"/>
          <w:sz w:val="18"/>
          <w:szCs w:val="18"/>
        </w:rPr>
        <w:t xml:space="preserve"> </w:t>
      </w:r>
    </w:p>
    <w:p w14:paraId="36E554ED" w14:textId="162C6AF8" w:rsidR="008E28FF" w:rsidRPr="005C1CEB" w:rsidRDefault="00646235" w:rsidP="008E28FF">
      <w:pPr>
        <w:rPr>
          <w:rFonts w:ascii="Verdana" w:hAnsi="Verdana"/>
          <w:sz w:val="18"/>
          <w:szCs w:val="18"/>
        </w:rPr>
      </w:pPr>
      <w:r>
        <w:rPr>
          <w:rFonts w:ascii="Verdana" w:hAnsi="Verdana"/>
          <w:sz w:val="18"/>
          <w:szCs w:val="18"/>
        </w:rPr>
        <w:t>Voir CCAP</w:t>
      </w:r>
    </w:p>
    <w:p w14:paraId="16F7E46A" w14:textId="77777777" w:rsidR="00566CB6" w:rsidRPr="0081058C" w:rsidRDefault="00566CB6" w:rsidP="00D03BAC">
      <w:pPr>
        <w:jc w:val="both"/>
        <w:rPr>
          <w:rFonts w:ascii="Verdana" w:hAnsi="Verdana"/>
          <w:sz w:val="18"/>
          <w:szCs w:val="18"/>
        </w:rPr>
      </w:pPr>
    </w:p>
    <w:p w14:paraId="3F026198" w14:textId="77777777" w:rsidR="000A1C30" w:rsidRPr="0081058C" w:rsidRDefault="00A75725" w:rsidP="000A1C30">
      <w:pPr>
        <w:pStyle w:val="Titre1"/>
        <w:numPr>
          <w:ilvl w:val="0"/>
          <w:numId w:val="0"/>
        </w:numPr>
        <w:jc w:val="both"/>
        <w:rPr>
          <w:rFonts w:ascii="Verdana" w:hAnsi="Verdana"/>
          <w:sz w:val="18"/>
          <w:szCs w:val="18"/>
        </w:rPr>
      </w:pPr>
      <w:bookmarkStart w:id="5" w:name="_Toc211422613"/>
      <w:r w:rsidRPr="0081058C">
        <w:rPr>
          <w:rFonts w:ascii="Verdana" w:hAnsi="Verdana"/>
          <w:sz w:val="18"/>
          <w:szCs w:val="18"/>
        </w:rPr>
        <w:t>3</w:t>
      </w:r>
      <w:r w:rsidR="00C3717D" w:rsidRPr="0081058C">
        <w:rPr>
          <w:rFonts w:ascii="Verdana" w:hAnsi="Verdana"/>
          <w:sz w:val="18"/>
          <w:szCs w:val="18"/>
        </w:rPr>
        <w:t>.</w:t>
      </w:r>
      <w:r w:rsidRPr="0081058C">
        <w:rPr>
          <w:rFonts w:ascii="Verdana" w:hAnsi="Verdana"/>
          <w:sz w:val="18"/>
          <w:szCs w:val="18"/>
        </w:rPr>
        <w:t> </w:t>
      </w:r>
      <w:r w:rsidR="00566CB6" w:rsidRPr="0081058C">
        <w:rPr>
          <w:rFonts w:ascii="Verdana" w:hAnsi="Verdana"/>
          <w:sz w:val="18"/>
          <w:szCs w:val="18"/>
        </w:rPr>
        <w:t xml:space="preserve"> </w:t>
      </w:r>
      <w:r w:rsidR="000A1C30" w:rsidRPr="0081058C">
        <w:rPr>
          <w:rFonts w:ascii="Verdana" w:hAnsi="Verdana"/>
          <w:sz w:val="18"/>
          <w:szCs w:val="18"/>
        </w:rPr>
        <w:t>Prise en charges des installations</w:t>
      </w:r>
      <w:bookmarkEnd w:id="5"/>
      <w:r w:rsidR="000A1C30" w:rsidRPr="0081058C">
        <w:rPr>
          <w:rFonts w:ascii="Verdana" w:hAnsi="Verdana"/>
          <w:sz w:val="18"/>
          <w:szCs w:val="18"/>
        </w:rPr>
        <w:t xml:space="preserve"> </w:t>
      </w:r>
    </w:p>
    <w:p w14:paraId="5966C8B4" w14:textId="77777777" w:rsidR="000A1C30" w:rsidRPr="0081058C" w:rsidRDefault="000A1C30" w:rsidP="000A1C30">
      <w:pPr>
        <w:rPr>
          <w:rFonts w:ascii="Verdana" w:hAnsi="Verdana"/>
          <w:sz w:val="18"/>
          <w:szCs w:val="18"/>
        </w:rPr>
      </w:pPr>
    </w:p>
    <w:p w14:paraId="572E7BFA" w14:textId="77777777" w:rsidR="000A1C30" w:rsidRPr="00052A4F" w:rsidRDefault="000A1C30" w:rsidP="000A1C30">
      <w:pPr>
        <w:pStyle w:val="Titre2"/>
        <w:numPr>
          <w:ilvl w:val="0"/>
          <w:numId w:val="0"/>
        </w:numPr>
        <w:jc w:val="both"/>
        <w:rPr>
          <w:rFonts w:ascii="Verdana" w:hAnsi="Verdana"/>
          <w:b/>
          <w:sz w:val="18"/>
          <w:szCs w:val="18"/>
        </w:rPr>
      </w:pPr>
      <w:bookmarkStart w:id="6" w:name="_Toc211422614"/>
      <w:r w:rsidRPr="00052A4F">
        <w:rPr>
          <w:rFonts w:ascii="Verdana" w:hAnsi="Verdana"/>
          <w:b/>
          <w:sz w:val="18"/>
          <w:szCs w:val="18"/>
        </w:rPr>
        <w:t>3.1 Description des installations et visites de sites</w:t>
      </w:r>
      <w:bookmarkEnd w:id="6"/>
      <w:r w:rsidRPr="00052A4F">
        <w:rPr>
          <w:rFonts w:ascii="Verdana" w:hAnsi="Verdana"/>
          <w:b/>
          <w:sz w:val="18"/>
          <w:szCs w:val="18"/>
        </w:rPr>
        <w:t xml:space="preserve"> </w:t>
      </w:r>
    </w:p>
    <w:p w14:paraId="2D5716D0" w14:textId="77777777" w:rsidR="00C3717D" w:rsidRPr="0081058C" w:rsidRDefault="00C3717D" w:rsidP="00D03BAC">
      <w:pPr>
        <w:jc w:val="both"/>
        <w:rPr>
          <w:rFonts w:ascii="Verdana" w:hAnsi="Verdana"/>
          <w:sz w:val="18"/>
          <w:szCs w:val="18"/>
        </w:rPr>
      </w:pPr>
    </w:p>
    <w:p w14:paraId="0113001C"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liste des équipements et matériels faisant l’objet du marché est </w:t>
      </w:r>
      <w:r w:rsidR="008B4169" w:rsidRPr="0081058C">
        <w:rPr>
          <w:rFonts w:ascii="Verdana" w:hAnsi="Verdana"/>
          <w:sz w:val="18"/>
          <w:szCs w:val="18"/>
        </w:rPr>
        <w:t xml:space="preserve">détaillée dans les </w:t>
      </w:r>
      <w:r w:rsidR="001E02C1" w:rsidRPr="0081058C">
        <w:rPr>
          <w:rFonts w:ascii="Verdana" w:hAnsi="Verdana"/>
          <w:sz w:val="18"/>
          <w:szCs w:val="18"/>
        </w:rPr>
        <w:t>annexes</w:t>
      </w:r>
      <w:r w:rsidR="008B4169" w:rsidRPr="0081058C">
        <w:rPr>
          <w:rFonts w:ascii="Verdana" w:hAnsi="Verdana"/>
          <w:sz w:val="18"/>
          <w:szCs w:val="18"/>
        </w:rPr>
        <w:t xml:space="preserve">. </w:t>
      </w:r>
      <w:r w:rsidR="001E02C1" w:rsidRPr="0081058C">
        <w:rPr>
          <w:rFonts w:ascii="Verdana" w:hAnsi="Verdana"/>
          <w:sz w:val="18"/>
          <w:szCs w:val="18"/>
        </w:rPr>
        <w:t xml:space="preserve"> </w:t>
      </w:r>
      <w:r w:rsidRPr="0081058C">
        <w:rPr>
          <w:rFonts w:ascii="Verdana" w:hAnsi="Verdana"/>
          <w:sz w:val="18"/>
          <w:szCs w:val="18"/>
        </w:rPr>
        <w:t>Il est précisé que la liste donnée es</w:t>
      </w:r>
      <w:r w:rsidR="001D3A4F" w:rsidRPr="0081058C">
        <w:rPr>
          <w:rFonts w:ascii="Verdana" w:hAnsi="Verdana"/>
          <w:sz w:val="18"/>
          <w:szCs w:val="18"/>
        </w:rPr>
        <w:t>t aussi détaillée que possible, elle peut faire l’objet de variations selon lors des visites.</w:t>
      </w:r>
    </w:p>
    <w:p w14:paraId="50F7DDC8" w14:textId="77777777" w:rsidR="002E041C" w:rsidRPr="0081058C" w:rsidRDefault="002E041C" w:rsidP="00D03BAC">
      <w:pPr>
        <w:jc w:val="both"/>
        <w:rPr>
          <w:rFonts w:ascii="Verdana" w:hAnsi="Verdana"/>
          <w:b/>
          <w:sz w:val="18"/>
          <w:szCs w:val="18"/>
        </w:rPr>
      </w:pPr>
    </w:p>
    <w:p w14:paraId="5004108E" w14:textId="77777777" w:rsidR="002E041C" w:rsidRPr="0081058C" w:rsidRDefault="002E041C" w:rsidP="00D03BAC">
      <w:pPr>
        <w:jc w:val="both"/>
        <w:rPr>
          <w:rFonts w:ascii="Verdana" w:hAnsi="Verdana"/>
          <w:sz w:val="18"/>
          <w:szCs w:val="18"/>
        </w:rPr>
      </w:pPr>
      <w:r w:rsidRPr="0081058C">
        <w:rPr>
          <w:rFonts w:ascii="Verdana" w:hAnsi="Verdana"/>
          <w:sz w:val="18"/>
          <w:szCs w:val="18"/>
        </w:rPr>
        <w:t>Outre les matériels décrits, l’installation comprend tous les équipeme</w:t>
      </w:r>
      <w:r w:rsidR="00486EB6" w:rsidRPr="0081058C">
        <w:rPr>
          <w:rFonts w:ascii="Verdana" w:hAnsi="Verdana"/>
          <w:sz w:val="18"/>
          <w:szCs w:val="18"/>
        </w:rPr>
        <w:t xml:space="preserve">nts complémentaires nécessaires </w:t>
      </w:r>
      <w:r w:rsidRPr="0081058C">
        <w:rPr>
          <w:rFonts w:ascii="Verdana" w:hAnsi="Verdana"/>
          <w:sz w:val="18"/>
          <w:szCs w:val="18"/>
        </w:rPr>
        <w:t>à son bon fonctionnement conformément aux règles de l’art et de la réglementation, et notamment :</w:t>
      </w:r>
    </w:p>
    <w:p w14:paraId="46FC0727"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robinetterie, les vannes, les compteurs,</w:t>
      </w:r>
    </w:p>
    <w:p w14:paraId="4DAB4EC4"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purge et de vidange,</w:t>
      </w:r>
    </w:p>
    <w:p w14:paraId="3FF988C0"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contrôle thermomètres, manomètres</w:t>
      </w:r>
    </w:p>
    <w:p w14:paraId="62FFF588"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d’isolement hydrauliques et acoustiques</w:t>
      </w:r>
    </w:p>
    <w:p w14:paraId="107B3CB3"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dilatation,</w:t>
      </w:r>
    </w:p>
    <w:p w14:paraId="62D44DC8"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sécurité aquastat, pressostat, contrôleurs de débit…</w:t>
      </w:r>
    </w:p>
    <w:p w14:paraId="05B8D8B0"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émetteurs statiques et robinets thermostatiques,</w:t>
      </w:r>
    </w:p>
    <w:p w14:paraId="1F5D820D"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lastRenderedPageBreak/>
        <w:t>L</w:t>
      </w:r>
      <w:r w:rsidR="002E041C" w:rsidRPr="0081058C">
        <w:rPr>
          <w:rFonts w:ascii="Verdana" w:hAnsi="Verdana"/>
          <w:sz w:val="18"/>
          <w:szCs w:val="18"/>
        </w:rPr>
        <w:t>es cellules filtrantes</w:t>
      </w:r>
    </w:p>
    <w:p w14:paraId="6152E358"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bouches de soufflage et de reprise,</w:t>
      </w:r>
    </w:p>
    <w:p w14:paraId="43E890C5" w14:textId="77777777" w:rsidR="002E041C" w:rsidRPr="0081058C" w:rsidRDefault="00377720" w:rsidP="005E4280">
      <w:pPr>
        <w:numPr>
          <w:ilvl w:val="0"/>
          <w:numId w:val="5"/>
        </w:numPr>
        <w:jc w:val="both"/>
        <w:rPr>
          <w:rFonts w:ascii="Verdana" w:hAnsi="Verdana"/>
          <w:sz w:val="18"/>
          <w:szCs w:val="18"/>
        </w:rPr>
      </w:pPr>
      <w:r w:rsidRPr="0081058C">
        <w:rPr>
          <w:rFonts w:ascii="Verdana" w:hAnsi="Verdana"/>
          <w:sz w:val="18"/>
          <w:szCs w:val="18"/>
        </w:rPr>
        <w:t xml:space="preserve">Les </w:t>
      </w:r>
      <w:r w:rsidR="005E4280" w:rsidRPr="0081058C">
        <w:rPr>
          <w:rFonts w:ascii="Verdana" w:hAnsi="Verdana"/>
          <w:sz w:val="18"/>
          <w:szCs w:val="18"/>
        </w:rPr>
        <w:t>sondes température</w:t>
      </w:r>
      <w:r w:rsidRPr="0081058C">
        <w:rPr>
          <w:rFonts w:ascii="Verdana" w:hAnsi="Verdana"/>
          <w:sz w:val="18"/>
          <w:szCs w:val="18"/>
        </w:rPr>
        <w:t>, pressostats, instrumentation</w:t>
      </w:r>
    </w:p>
    <w:p w14:paraId="4C069B53" w14:textId="77777777" w:rsidR="002E041C" w:rsidRPr="0081058C" w:rsidRDefault="00052A4F" w:rsidP="00D03BAC">
      <w:pPr>
        <w:numPr>
          <w:ilvl w:val="0"/>
          <w:numId w:val="5"/>
        </w:numPr>
        <w:jc w:val="both"/>
        <w:rPr>
          <w:rFonts w:ascii="Verdana" w:hAnsi="Verdana"/>
          <w:sz w:val="18"/>
          <w:szCs w:val="18"/>
        </w:rPr>
      </w:pPr>
      <w:r w:rsidRPr="0081058C">
        <w:rPr>
          <w:rFonts w:ascii="Verdana" w:hAnsi="Verdana"/>
          <w:sz w:val="18"/>
          <w:szCs w:val="18"/>
        </w:rPr>
        <w:t>R</w:t>
      </w:r>
      <w:r w:rsidR="00603F65" w:rsidRPr="0081058C">
        <w:rPr>
          <w:rFonts w:ascii="Verdana" w:hAnsi="Verdana"/>
          <w:sz w:val="18"/>
          <w:szCs w:val="18"/>
        </w:rPr>
        <w:t>égulateurs</w:t>
      </w:r>
      <w:r>
        <w:rPr>
          <w:rFonts w:ascii="Verdana" w:hAnsi="Verdana"/>
          <w:sz w:val="18"/>
          <w:szCs w:val="18"/>
        </w:rPr>
        <w:t xml:space="preserve"> </w:t>
      </w:r>
      <w:r w:rsidR="00603F65" w:rsidRPr="0081058C">
        <w:rPr>
          <w:rFonts w:ascii="Verdana" w:hAnsi="Verdana"/>
          <w:sz w:val="18"/>
          <w:szCs w:val="18"/>
        </w:rPr>
        <w:t>-</w:t>
      </w:r>
      <w:r>
        <w:rPr>
          <w:rFonts w:ascii="Verdana" w:hAnsi="Verdana"/>
          <w:sz w:val="18"/>
          <w:szCs w:val="18"/>
        </w:rPr>
        <w:t xml:space="preserve"> </w:t>
      </w:r>
      <w:r w:rsidR="002E041C" w:rsidRPr="0081058C">
        <w:rPr>
          <w:rFonts w:ascii="Verdana" w:hAnsi="Verdana"/>
          <w:sz w:val="18"/>
          <w:szCs w:val="18"/>
        </w:rPr>
        <w:t>programmateurs,</w:t>
      </w:r>
      <w:r w:rsidR="005E4280" w:rsidRPr="0081058C">
        <w:rPr>
          <w:rFonts w:ascii="Verdana" w:hAnsi="Verdana"/>
          <w:sz w:val="18"/>
          <w:szCs w:val="18"/>
        </w:rPr>
        <w:t xml:space="preserve"> régulation dans son ensemble avec la programmation</w:t>
      </w:r>
    </w:p>
    <w:p w14:paraId="34819D1D" w14:textId="77777777" w:rsidR="002E041C" w:rsidRPr="0081058C" w:rsidRDefault="002E041C" w:rsidP="00D03BAC">
      <w:pPr>
        <w:numPr>
          <w:ilvl w:val="0"/>
          <w:numId w:val="5"/>
        </w:numPr>
        <w:jc w:val="both"/>
        <w:rPr>
          <w:rFonts w:ascii="Verdana" w:hAnsi="Verdana"/>
          <w:b/>
          <w:sz w:val="18"/>
          <w:szCs w:val="18"/>
        </w:rPr>
      </w:pPr>
      <w:r w:rsidRPr="0081058C">
        <w:rPr>
          <w:rFonts w:ascii="Verdana" w:hAnsi="Verdana"/>
          <w:sz w:val="18"/>
          <w:szCs w:val="18"/>
        </w:rPr>
        <w:t>Les organes de transmission de puissances,</w:t>
      </w:r>
    </w:p>
    <w:p w14:paraId="6B7532D4" w14:textId="77777777" w:rsidR="005E4280" w:rsidRPr="0081058C" w:rsidRDefault="008B4169" w:rsidP="00D03BAC">
      <w:pPr>
        <w:numPr>
          <w:ilvl w:val="0"/>
          <w:numId w:val="5"/>
        </w:numPr>
        <w:jc w:val="both"/>
        <w:rPr>
          <w:rFonts w:ascii="Verdana" w:hAnsi="Verdana"/>
          <w:b/>
          <w:sz w:val="18"/>
          <w:szCs w:val="18"/>
        </w:rPr>
      </w:pPr>
      <w:r w:rsidRPr="0081058C">
        <w:rPr>
          <w:rFonts w:ascii="Verdana" w:hAnsi="Verdana"/>
          <w:sz w:val="18"/>
          <w:szCs w:val="18"/>
        </w:rPr>
        <w:t>Clapet motorisé de compensation et régulation</w:t>
      </w:r>
    </w:p>
    <w:p w14:paraId="0A2BF24B" w14:textId="77777777" w:rsidR="008B4169" w:rsidRPr="0081058C" w:rsidRDefault="005E4280" w:rsidP="00D03BAC">
      <w:pPr>
        <w:numPr>
          <w:ilvl w:val="0"/>
          <w:numId w:val="5"/>
        </w:numPr>
        <w:jc w:val="both"/>
        <w:rPr>
          <w:rFonts w:ascii="Verdana" w:hAnsi="Verdana"/>
          <w:b/>
          <w:sz w:val="18"/>
          <w:szCs w:val="18"/>
        </w:rPr>
      </w:pPr>
      <w:r w:rsidRPr="0081058C">
        <w:rPr>
          <w:rFonts w:ascii="Verdana" w:hAnsi="Verdana"/>
          <w:sz w:val="18"/>
          <w:szCs w:val="18"/>
        </w:rPr>
        <w:t xml:space="preserve">Traitement d’eau </w:t>
      </w:r>
      <w:r w:rsidR="00CB3BC0" w:rsidRPr="0081058C">
        <w:rPr>
          <w:rFonts w:ascii="Verdana" w:hAnsi="Verdana"/>
          <w:sz w:val="18"/>
          <w:szCs w:val="18"/>
        </w:rPr>
        <w:t>lorsqu’il existe (</w:t>
      </w:r>
      <w:r w:rsidR="002072F8" w:rsidRPr="0081058C">
        <w:rPr>
          <w:rFonts w:ascii="Verdana" w:hAnsi="Verdana"/>
          <w:sz w:val="18"/>
          <w:szCs w:val="18"/>
        </w:rPr>
        <w:t>adou</w:t>
      </w:r>
      <w:r w:rsidR="00CB3BC0" w:rsidRPr="0081058C">
        <w:rPr>
          <w:rFonts w:ascii="Verdana" w:hAnsi="Verdana"/>
          <w:sz w:val="18"/>
          <w:szCs w:val="18"/>
        </w:rPr>
        <w:t>cisseur et injection de produit</w:t>
      </w:r>
      <w:r w:rsidR="002072F8" w:rsidRPr="0081058C">
        <w:rPr>
          <w:rFonts w:ascii="Verdana" w:hAnsi="Verdana"/>
          <w:sz w:val="18"/>
          <w:szCs w:val="18"/>
        </w:rPr>
        <w:t xml:space="preserve">) </w:t>
      </w:r>
    </w:p>
    <w:p w14:paraId="52FAE3B6" w14:textId="77777777" w:rsidR="00E57915" w:rsidRPr="0081058C" w:rsidRDefault="00E57915" w:rsidP="00D03BAC">
      <w:pPr>
        <w:jc w:val="both"/>
        <w:rPr>
          <w:rFonts w:ascii="Verdana" w:hAnsi="Verdana"/>
          <w:b/>
          <w:sz w:val="18"/>
          <w:szCs w:val="18"/>
        </w:rPr>
      </w:pPr>
    </w:p>
    <w:p w14:paraId="7DFEAD5B" w14:textId="77777777" w:rsidR="002E041C" w:rsidRPr="0081058C" w:rsidRDefault="002E041C" w:rsidP="00D03BAC">
      <w:pPr>
        <w:jc w:val="both"/>
        <w:rPr>
          <w:rFonts w:ascii="Verdana" w:hAnsi="Verdana"/>
          <w:sz w:val="18"/>
          <w:szCs w:val="18"/>
        </w:rPr>
      </w:pPr>
      <w:r w:rsidRPr="0081058C">
        <w:rPr>
          <w:rFonts w:ascii="Verdana" w:hAnsi="Verdana"/>
          <w:sz w:val="18"/>
          <w:szCs w:val="18"/>
        </w:rPr>
        <w:t>Le titulaire est réputé avoir visité les lieux, vu les installations et avoir la connaissance :</w:t>
      </w:r>
    </w:p>
    <w:p w14:paraId="2E4D8002"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 la constitution des bâtiments</w:t>
      </w:r>
    </w:p>
    <w:p w14:paraId="6E34A19E"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des conditions particulières d’accès liées à la sécurité et à la spécificité des bâtiments.</w:t>
      </w:r>
    </w:p>
    <w:p w14:paraId="742922E1" w14:textId="77777777" w:rsidR="002E041C" w:rsidRPr="0081058C" w:rsidRDefault="002E041C" w:rsidP="00D03BAC">
      <w:pPr>
        <w:jc w:val="both"/>
        <w:rPr>
          <w:rFonts w:ascii="Verdana" w:hAnsi="Verdana"/>
          <w:sz w:val="18"/>
          <w:szCs w:val="18"/>
        </w:rPr>
      </w:pPr>
    </w:p>
    <w:p w14:paraId="692C14EF" w14:textId="77777777" w:rsidR="00D0744F" w:rsidRPr="0081058C" w:rsidRDefault="002E041C" w:rsidP="00D03BAC">
      <w:pPr>
        <w:jc w:val="both"/>
        <w:rPr>
          <w:rFonts w:ascii="Verdana" w:hAnsi="Verdana"/>
          <w:sz w:val="18"/>
          <w:szCs w:val="18"/>
        </w:rPr>
      </w:pPr>
      <w:r w:rsidRPr="0081058C">
        <w:rPr>
          <w:rFonts w:ascii="Verdana" w:hAnsi="Verdana"/>
          <w:sz w:val="18"/>
          <w:szCs w:val="18"/>
        </w:rPr>
        <w:t xml:space="preserve">Le </w:t>
      </w:r>
      <w:r w:rsidR="00F77C88" w:rsidRPr="0081058C">
        <w:rPr>
          <w:rFonts w:ascii="Verdana" w:hAnsi="Verdana"/>
          <w:sz w:val="18"/>
          <w:szCs w:val="18"/>
        </w:rPr>
        <w:t>titulaire</w:t>
      </w:r>
      <w:r w:rsidR="00E57915" w:rsidRPr="0081058C">
        <w:rPr>
          <w:rFonts w:ascii="Verdana" w:hAnsi="Verdana"/>
          <w:sz w:val="18"/>
          <w:szCs w:val="18"/>
        </w:rPr>
        <w:t xml:space="preserve"> ne peut </w:t>
      </w:r>
      <w:r w:rsidRPr="0081058C">
        <w:rPr>
          <w:rFonts w:ascii="Verdana" w:hAnsi="Verdana"/>
          <w:sz w:val="18"/>
          <w:szCs w:val="18"/>
        </w:rPr>
        <w:t>se prévaloir d’éventuelles imprécisions ou discordances dans les documents mis à leur disposition, pour prétendre à une modification de leurs prix ou de la teneur de leurs offres.</w:t>
      </w:r>
    </w:p>
    <w:p w14:paraId="5B2C1720" w14:textId="77777777" w:rsidR="00D0744F" w:rsidRPr="0081058C" w:rsidRDefault="00D0744F" w:rsidP="00D03BAC">
      <w:pPr>
        <w:jc w:val="both"/>
        <w:rPr>
          <w:rFonts w:ascii="Verdana" w:hAnsi="Verdana"/>
          <w:sz w:val="18"/>
          <w:szCs w:val="18"/>
        </w:rPr>
      </w:pPr>
    </w:p>
    <w:p w14:paraId="457FFB98" w14:textId="77777777" w:rsidR="00E76651" w:rsidRPr="00052A4F" w:rsidRDefault="00E76651" w:rsidP="000A1C30">
      <w:pPr>
        <w:pStyle w:val="Titre2"/>
        <w:numPr>
          <w:ilvl w:val="0"/>
          <w:numId w:val="0"/>
        </w:numPr>
        <w:jc w:val="both"/>
        <w:rPr>
          <w:rFonts w:ascii="Verdana" w:hAnsi="Verdana"/>
          <w:b/>
          <w:sz w:val="18"/>
          <w:szCs w:val="18"/>
        </w:rPr>
      </w:pPr>
      <w:bookmarkStart w:id="7" w:name="_Toc211422615"/>
      <w:r w:rsidRPr="00052A4F">
        <w:rPr>
          <w:rFonts w:ascii="Verdana" w:hAnsi="Verdana"/>
          <w:b/>
          <w:sz w:val="18"/>
          <w:szCs w:val="18"/>
        </w:rPr>
        <w:t>3</w:t>
      </w:r>
      <w:r w:rsidR="000A1C30" w:rsidRPr="00052A4F">
        <w:rPr>
          <w:rFonts w:ascii="Verdana" w:hAnsi="Verdana"/>
          <w:b/>
          <w:sz w:val="18"/>
          <w:szCs w:val="18"/>
        </w:rPr>
        <w:t xml:space="preserve">.2 </w:t>
      </w:r>
      <w:r w:rsidRPr="00052A4F">
        <w:rPr>
          <w:rFonts w:ascii="Verdana" w:hAnsi="Verdana"/>
          <w:b/>
          <w:sz w:val="18"/>
          <w:szCs w:val="18"/>
        </w:rPr>
        <w:t>Procès-verbal de prise en charge des installations</w:t>
      </w:r>
      <w:r w:rsidR="000A1C30" w:rsidRPr="00052A4F">
        <w:rPr>
          <w:rFonts w:ascii="Verdana" w:hAnsi="Verdana"/>
          <w:b/>
          <w:sz w:val="18"/>
          <w:szCs w:val="18"/>
        </w:rPr>
        <w:t xml:space="preserve"> pour chacun des sites</w:t>
      </w:r>
      <w:bookmarkEnd w:id="7"/>
      <w:r w:rsidR="000A1C30" w:rsidRPr="00052A4F">
        <w:rPr>
          <w:rFonts w:ascii="Verdana" w:hAnsi="Verdana"/>
          <w:b/>
          <w:sz w:val="18"/>
          <w:szCs w:val="18"/>
        </w:rPr>
        <w:t xml:space="preserve"> </w:t>
      </w:r>
    </w:p>
    <w:p w14:paraId="59E3CF4F" w14:textId="77777777" w:rsidR="000A1C30" w:rsidRPr="0081058C" w:rsidRDefault="000A1C30" w:rsidP="000A1C30">
      <w:pPr>
        <w:rPr>
          <w:rFonts w:ascii="Verdana" w:hAnsi="Verdana"/>
          <w:sz w:val="18"/>
          <w:szCs w:val="18"/>
        </w:rPr>
      </w:pPr>
    </w:p>
    <w:p w14:paraId="1394E26B"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 xml:space="preserve">Dans le mois qui suit la signature du marché, l’Université </w:t>
      </w:r>
      <w:r w:rsidR="000A1C30" w:rsidRPr="0081058C">
        <w:rPr>
          <w:rFonts w:ascii="Verdana" w:hAnsi="Verdana"/>
          <w:sz w:val="18"/>
          <w:szCs w:val="18"/>
        </w:rPr>
        <w:t xml:space="preserve">et </w:t>
      </w:r>
      <w:r w:rsidRPr="0081058C">
        <w:rPr>
          <w:rFonts w:ascii="Verdana" w:hAnsi="Verdana"/>
          <w:sz w:val="18"/>
          <w:szCs w:val="18"/>
        </w:rPr>
        <w:t>le Titulaire</w:t>
      </w:r>
      <w:r w:rsidR="000A1C30" w:rsidRPr="0081058C">
        <w:rPr>
          <w:rFonts w:ascii="Verdana" w:hAnsi="Verdana"/>
          <w:sz w:val="18"/>
          <w:szCs w:val="18"/>
        </w:rPr>
        <w:t xml:space="preserve"> </w:t>
      </w:r>
      <w:r w:rsidR="002072F8" w:rsidRPr="0081058C">
        <w:rPr>
          <w:rFonts w:ascii="Verdana" w:hAnsi="Verdana"/>
          <w:sz w:val="18"/>
          <w:szCs w:val="18"/>
        </w:rPr>
        <w:t xml:space="preserve">pourront établir si les deux parties le souhaitent, </w:t>
      </w:r>
      <w:r w:rsidR="00377720" w:rsidRPr="0081058C">
        <w:rPr>
          <w:rFonts w:ascii="Verdana" w:hAnsi="Verdana"/>
          <w:sz w:val="18"/>
          <w:szCs w:val="18"/>
        </w:rPr>
        <w:t>un procès-</w:t>
      </w:r>
      <w:r w:rsidRPr="0081058C">
        <w:rPr>
          <w:rFonts w:ascii="Verdana" w:hAnsi="Verdana"/>
          <w:sz w:val="18"/>
          <w:szCs w:val="18"/>
        </w:rPr>
        <w:t>verbal de prise en charge pour tous les aspects</w:t>
      </w:r>
      <w:r w:rsidR="000A1C30" w:rsidRPr="0081058C">
        <w:rPr>
          <w:rFonts w:ascii="Verdana" w:hAnsi="Verdana"/>
          <w:sz w:val="18"/>
          <w:szCs w:val="18"/>
        </w:rPr>
        <w:t xml:space="preserve"> </w:t>
      </w:r>
      <w:r w:rsidRPr="0081058C">
        <w:rPr>
          <w:rFonts w:ascii="Verdana" w:hAnsi="Verdana"/>
          <w:sz w:val="18"/>
          <w:szCs w:val="18"/>
        </w:rPr>
        <w:t>relevant de la sécurité et de la fonctionnalité des matériels.</w:t>
      </w:r>
    </w:p>
    <w:p w14:paraId="51BED8BE"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Le Titulaire prendra les installations dans l’état où elles se trouvent. Il est réputé</w:t>
      </w:r>
      <w:r w:rsidR="000A1C30" w:rsidRPr="0081058C">
        <w:rPr>
          <w:rFonts w:ascii="Verdana" w:hAnsi="Verdana"/>
          <w:sz w:val="18"/>
          <w:szCs w:val="18"/>
        </w:rPr>
        <w:t xml:space="preserve"> </w:t>
      </w:r>
      <w:r w:rsidRPr="0081058C">
        <w:rPr>
          <w:rFonts w:ascii="Verdana" w:hAnsi="Verdana"/>
          <w:sz w:val="18"/>
          <w:szCs w:val="18"/>
        </w:rPr>
        <w:t>connaître parfaitement les ouvrages de l’installation faisant l’objet du présent marché.</w:t>
      </w:r>
    </w:p>
    <w:p w14:paraId="218DE1DE" w14:textId="77777777" w:rsidR="000A1C30"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En conséquence, il fait son affaire de tout</w:t>
      </w:r>
      <w:r w:rsidR="000A1C30" w:rsidRPr="0081058C">
        <w:rPr>
          <w:rFonts w:ascii="Verdana" w:hAnsi="Verdana"/>
          <w:sz w:val="18"/>
          <w:szCs w:val="18"/>
        </w:rPr>
        <w:t xml:space="preserve"> </w:t>
      </w:r>
      <w:r w:rsidRPr="0081058C">
        <w:rPr>
          <w:rFonts w:ascii="Verdana" w:hAnsi="Verdana"/>
          <w:sz w:val="18"/>
          <w:szCs w:val="18"/>
        </w:rPr>
        <w:t>différent qui peut surgir au sujet de la qualité du matériel et de la bonne exécution des</w:t>
      </w:r>
      <w:r w:rsidR="000A1C30" w:rsidRPr="0081058C">
        <w:rPr>
          <w:rFonts w:ascii="Verdana" w:hAnsi="Verdana"/>
          <w:sz w:val="18"/>
          <w:szCs w:val="18"/>
        </w:rPr>
        <w:t xml:space="preserve"> </w:t>
      </w:r>
      <w:r w:rsidRPr="0081058C">
        <w:rPr>
          <w:rFonts w:ascii="Verdana" w:hAnsi="Verdana"/>
          <w:sz w:val="18"/>
          <w:szCs w:val="18"/>
        </w:rPr>
        <w:t>travaux</w:t>
      </w:r>
      <w:r w:rsidR="001D3A4F" w:rsidRPr="0081058C">
        <w:rPr>
          <w:rFonts w:ascii="Verdana" w:hAnsi="Verdana"/>
          <w:sz w:val="18"/>
          <w:szCs w:val="18"/>
        </w:rPr>
        <w:t xml:space="preserve"> qui été entrepris pour la mise en service</w:t>
      </w:r>
      <w:r w:rsidRPr="0081058C">
        <w:rPr>
          <w:rFonts w:ascii="Verdana" w:hAnsi="Verdana"/>
          <w:sz w:val="18"/>
          <w:szCs w:val="18"/>
        </w:rPr>
        <w:t xml:space="preserve">. </w:t>
      </w:r>
    </w:p>
    <w:p w14:paraId="5B1ECA41" w14:textId="77777777" w:rsidR="00CE0DE4" w:rsidRPr="0081058C" w:rsidRDefault="00CE0DE4" w:rsidP="000A1C30">
      <w:pPr>
        <w:autoSpaceDE w:val="0"/>
        <w:autoSpaceDN w:val="0"/>
        <w:adjustRightInd w:val="0"/>
        <w:jc w:val="both"/>
        <w:rPr>
          <w:rFonts w:ascii="Verdana" w:hAnsi="Verdana"/>
          <w:sz w:val="18"/>
          <w:szCs w:val="18"/>
        </w:rPr>
      </w:pPr>
      <w:r w:rsidRPr="0081058C">
        <w:rPr>
          <w:rFonts w:ascii="Verdana" w:hAnsi="Verdana"/>
          <w:sz w:val="18"/>
          <w:szCs w:val="18"/>
        </w:rPr>
        <w:t>Les notices et DOE lorsqu’ils existent sont maintenus sur chacun des sites part les responsables technique</w:t>
      </w:r>
      <w:r w:rsidR="00556DB7" w:rsidRPr="0081058C">
        <w:rPr>
          <w:rFonts w:ascii="Verdana" w:hAnsi="Verdana"/>
          <w:sz w:val="18"/>
          <w:szCs w:val="18"/>
        </w:rPr>
        <w:t>s</w:t>
      </w:r>
      <w:r w:rsidRPr="0081058C">
        <w:rPr>
          <w:rFonts w:ascii="Verdana" w:hAnsi="Verdana"/>
          <w:sz w:val="18"/>
          <w:szCs w:val="18"/>
        </w:rPr>
        <w:t xml:space="preserve"> de sites</w:t>
      </w:r>
    </w:p>
    <w:p w14:paraId="4741F9D4" w14:textId="77777777" w:rsidR="000A1C30" w:rsidRPr="0081058C" w:rsidRDefault="000A1C30" w:rsidP="000A1C30">
      <w:pPr>
        <w:autoSpaceDE w:val="0"/>
        <w:autoSpaceDN w:val="0"/>
        <w:adjustRightInd w:val="0"/>
        <w:jc w:val="both"/>
        <w:rPr>
          <w:rFonts w:ascii="Verdana" w:hAnsi="Verdana"/>
          <w:sz w:val="18"/>
          <w:szCs w:val="18"/>
        </w:rPr>
      </w:pPr>
    </w:p>
    <w:p w14:paraId="491A082A" w14:textId="77777777" w:rsidR="000A1C30" w:rsidRPr="00052A4F" w:rsidRDefault="000A1C30" w:rsidP="000A1C30">
      <w:pPr>
        <w:pStyle w:val="Titre2"/>
        <w:numPr>
          <w:ilvl w:val="0"/>
          <w:numId w:val="0"/>
        </w:numPr>
        <w:jc w:val="both"/>
        <w:rPr>
          <w:rFonts w:ascii="Verdana" w:hAnsi="Verdana"/>
          <w:b/>
          <w:sz w:val="18"/>
          <w:szCs w:val="18"/>
        </w:rPr>
      </w:pPr>
      <w:bookmarkStart w:id="8" w:name="_Toc211422616"/>
      <w:r w:rsidRPr="00052A4F">
        <w:rPr>
          <w:rFonts w:ascii="Verdana" w:hAnsi="Verdana"/>
          <w:b/>
          <w:sz w:val="18"/>
          <w:szCs w:val="18"/>
        </w:rPr>
        <w:t xml:space="preserve">3.3 Expiration du </w:t>
      </w:r>
      <w:r w:rsidR="00052A4F">
        <w:rPr>
          <w:rFonts w:ascii="Verdana" w:hAnsi="Verdana"/>
          <w:b/>
          <w:sz w:val="18"/>
          <w:szCs w:val="18"/>
        </w:rPr>
        <w:t>marché</w:t>
      </w:r>
      <w:r w:rsidRPr="00052A4F">
        <w:rPr>
          <w:rFonts w:ascii="Verdana" w:hAnsi="Verdana"/>
          <w:b/>
          <w:sz w:val="18"/>
          <w:szCs w:val="18"/>
        </w:rPr>
        <w:t xml:space="preserve"> pour chacun des sites</w:t>
      </w:r>
      <w:bookmarkEnd w:id="8"/>
      <w:r w:rsidRPr="00052A4F">
        <w:rPr>
          <w:rFonts w:ascii="Verdana" w:hAnsi="Verdana"/>
          <w:b/>
          <w:sz w:val="18"/>
          <w:szCs w:val="18"/>
        </w:rPr>
        <w:t xml:space="preserve"> </w:t>
      </w:r>
    </w:p>
    <w:p w14:paraId="06B81E69" w14:textId="77777777" w:rsidR="000A1C30" w:rsidRPr="0081058C" w:rsidRDefault="000A1C30" w:rsidP="000A1C30">
      <w:pPr>
        <w:rPr>
          <w:rFonts w:ascii="Verdana" w:hAnsi="Verdana"/>
          <w:sz w:val="18"/>
          <w:szCs w:val="18"/>
        </w:rPr>
      </w:pPr>
    </w:p>
    <w:p w14:paraId="60734BE1" w14:textId="77777777" w:rsidR="000A1C30" w:rsidRPr="0081058C" w:rsidRDefault="00736EB3" w:rsidP="000A1C30">
      <w:pPr>
        <w:autoSpaceDE w:val="0"/>
        <w:autoSpaceDN w:val="0"/>
        <w:adjustRightInd w:val="0"/>
        <w:jc w:val="both"/>
        <w:rPr>
          <w:rFonts w:ascii="Verdana" w:hAnsi="Verdana"/>
          <w:sz w:val="18"/>
          <w:szCs w:val="18"/>
        </w:rPr>
      </w:pPr>
      <w:r w:rsidRPr="0081058C">
        <w:rPr>
          <w:rFonts w:ascii="Verdana" w:hAnsi="Verdana"/>
          <w:sz w:val="18"/>
          <w:szCs w:val="18"/>
        </w:rPr>
        <w:t xml:space="preserve">En </w:t>
      </w:r>
      <w:r w:rsidR="000A1C30" w:rsidRPr="0081058C">
        <w:rPr>
          <w:rFonts w:ascii="Verdana" w:hAnsi="Verdana"/>
          <w:sz w:val="18"/>
          <w:szCs w:val="18"/>
        </w:rPr>
        <w:t>fin de marché le Titulaire rend les installations, au minimum, dans l’état constaté lors de la prise en charge.</w:t>
      </w:r>
    </w:p>
    <w:p w14:paraId="4232D73F" w14:textId="656CCF31" w:rsidR="000A1C30" w:rsidRPr="0081058C" w:rsidRDefault="00222156" w:rsidP="000A1C30">
      <w:pPr>
        <w:autoSpaceDE w:val="0"/>
        <w:autoSpaceDN w:val="0"/>
        <w:adjustRightInd w:val="0"/>
        <w:jc w:val="both"/>
        <w:rPr>
          <w:rFonts w:ascii="Verdana" w:hAnsi="Verdana"/>
          <w:sz w:val="18"/>
          <w:szCs w:val="18"/>
        </w:rPr>
      </w:pPr>
      <w:r>
        <w:rPr>
          <w:rFonts w:ascii="Verdana" w:hAnsi="Verdana"/>
          <w:sz w:val="18"/>
          <w:szCs w:val="18"/>
        </w:rPr>
        <w:t>6</w:t>
      </w:r>
      <w:r w:rsidR="00736EB3" w:rsidRPr="0081058C">
        <w:rPr>
          <w:rFonts w:ascii="Verdana" w:hAnsi="Verdana"/>
          <w:sz w:val="18"/>
          <w:szCs w:val="18"/>
        </w:rPr>
        <w:t xml:space="preserve"> mois avant la fin de marché, Le t</w:t>
      </w:r>
      <w:r w:rsidR="000A1C30" w:rsidRPr="0081058C">
        <w:rPr>
          <w:rFonts w:ascii="Verdana" w:hAnsi="Verdana"/>
          <w:sz w:val="18"/>
          <w:szCs w:val="18"/>
        </w:rPr>
        <w:t>itulaire et l’université dresseront un procès-verbal contradictoire qui consignera l’état du matériel, ils consigneront à cette occasion les installations qui ont fait l’objet de panne</w:t>
      </w:r>
      <w:r w:rsidR="00736EB3" w:rsidRPr="0081058C">
        <w:rPr>
          <w:rFonts w:ascii="Verdana" w:hAnsi="Verdana"/>
          <w:sz w:val="18"/>
          <w:szCs w:val="18"/>
        </w:rPr>
        <w:t>s</w:t>
      </w:r>
      <w:r w:rsidR="00F47C22" w:rsidRPr="0081058C">
        <w:rPr>
          <w:rFonts w:ascii="Verdana" w:hAnsi="Verdana"/>
          <w:sz w:val="18"/>
          <w:szCs w:val="18"/>
        </w:rPr>
        <w:t xml:space="preserve"> résolues et non résolues (</w:t>
      </w:r>
      <w:r w:rsidR="000A1C30" w:rsidRPr="0081058C">
        <w:rPr>
          <w:rFonts w:ascii="Verdana" w:hAnsi="Verdana"/>
          <w:sz w:val="18"/>
          <w:szCs w:val="18"/>
        </w:rPr>
        <w:t>installations à l’arr</w:t>
      </w:r>
      <w:r w:rsidR="00A84CF8" w:rsidRPr="0081058C">
        <w:rPr>
          <w:rFonts w:ascii="Verdana" w:hAnsi="Verdana"/>
          <w:sz w:val="18"/>
          <w:szCs w:val="18"/>
        </w:rPr>
        <w:t>êt à la demande de l’université</w:t>
      </w:r>
      <w:r w:rsidR="000A1C30" w:rsidRPr="0081058C">
        <w:rPr>
          <w:rFonts w:ascii="Verdana" w:hAnsi="Verdana"/>
          <w:sz w:val="18"/>
          <w:szCs w:val="18"/>
        </w:rPr>
        <w:t>)</w:t>
      </w:r>
    </w:p>
    <w:p w14:paraId="337863EE"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titulaire remettra au responsa</w:t>
      </w:r>
      <w:r w:rsidR="00F32A0A" w:rsidRPr="0081058C">
        <w:rPr>
          <w:rFonts w:ascii="Verdana" w:hAnsi="Verdana"/>
          <w:sz w:val="18"/>
          <w:szCs w:val="18"/>
        </w:rPr>
        <w:t>ble de chaque site la liste du matériel annexée au marché mise à jour à la date de fin de marché.</w:t>
      </w:r>
    </w:p>
    <w:p w14:paraId="2C9E6559" w14:textId="77777777" w:rsidR="00F32A0A" w:rsidRPr="0081058C" w:rsidRDefault="00F32A0A" w:rsidP="00F32A0A">
      <w:pPr>
        <w:autoSpaceDE w:val="0"/>
        <w:autoSpaceDN w:val="0"/>
        <w:adjustRightInd w:val="0"/>
        <w:jc w:val="both"/>
        <w:rPr>
          <w:rFonts w:ascii="Verdana" w:hAnsi="Verdana"/>
          <w:sz w:val="18"/>
          <w:szCs w:val="18"/>
        </w:rPr>
      </w:pPr>
      <w:r w:rsidRPr="0081058C">
        <w:rPr>
          <w:rFonts w:ascii="Verdana" w:hAnsi="Verdana"/>
          <w:sz w:val="18"/>
          <w:szCs w:val="18"/>
        </w:rPr>
        <w:t>S’il s’avère que le maintien en état ou que l’entretien des installations n’a pas été effectué de façon</w:t>
      </w:r>
      <w:r w:rsidR="00736EB3" w:rsidRPr="0081058C">
        <w:rPr>
          <w:rFonts w:ascii="Verdana" w:hAnsi="Verdana"/>
          <w:sz w:val="18"/>
          <w:szCs w:val="18"/>
        </w:rPr>
        <w:t xml:space="preserve"> </w:t>
      </w:r>
      <w:r w:rsidRPr="0081058C">
        <w:rPr>
          <w:rFonts w:ascii="Verdana" w:hAnsi="Verdana"/>
          <w:sz w:val="18"/>
          <w:szCs w:val="18"/>
        </w:rPr>
        <w:t>satisfaisante, le Titulaire prend toutes dispositions pour remettre le matériel ou les équipements dans l’état</w:t>
      </w:r>
    </w:p>
    <w:p w14:paraId="53A2D089" w14:textId="77777777" w:rsidR="00F32A0A" w:rsidRPr="0081058C" w:rsidRDefault="00F32A0A" w:rsidP="000A1C30">
      <w:pPr>
        <w:autoSpaceDE w:val="0"/>
        <w:autoSpaceDN w:val="0"/>
        <w:adjustRightInd w:val="0"/>
        <w:jc w:val="both"/>
        <w:rPr>
          <w:rFonts w:ascii="Verdana" w:hAnsi="Verdana"/>
          <w:sz w:val="18"/>
          <w:szCs w:val="18"/>
        </w:rPr>
      </w:pPr>
    </w:p>
    <w:p w14:paraId="2827035E" w14:textId="77777777" w:rsidR="00A412DA" w:rsidRPr="0081058C" w:rsidRDefault="000A1C30" w:rsidP="00052A4F">
      <w:pPr>
        <w:autoSpaceDE w:val="0"/>
        <w:autoSpaceDN w:val="0"/>
        <w:adjustRightInd w:val="0"/>
        <w:jc w:val="both"/>
        <w:rPr>
          <w:rFonts w:ascii="Verdana" w:hAnsi="Verdana"/>
          <w:sz w:val="18"/>
          <w:szCs w:val="18"/>
        </w:rPr>
      </w:pPr>
      <w:r w:rsidRPr="0081058C">
        <w:rPr>
          <w:rFonts w:ascii="Verdana" w:hAnsi="Verdana"/>
          <w:sz w:val="18"/>
          <w:szCs w:val="18"/>
        </w:rPr>
        <w:t>Le paiement du dernier acompte ne sera effectué qu’après décision d’admission des installations par</w:t>
      </w:r>
      <w:r w:rsidR="00736EB3" w:rsidRPr="0081058C">
        <w:rPr>
          <w:rFonts w:ascii="Verdana" w:hAnsi="Verdana"/>
          <w:sz w:val="18"/>
          <w:szCs w:val="18"/>
        </w:rPr>
        <w:t xml:space="preserve"> l’université</w:t>
      </w:r>
      <w:bookmarkStart w:id="9" w:name="_Toc527482244"/>
    </w:p>
    <w:p w14:paraId="7BB900B1" w14:textId="77777777" w:rsidR="00A412DA" w:rsidRPr="0081058C" w:rsidRDefault="00A412DA" w:rsidP="00D03BAC">
      <w:pPr>
        <w:pStyle w:val="Titre1"/>
        <w:numPr>
          <w:ilvl w:val="0"/>
          <w:numId w:val="0"/>
        </w:numPr>
        <w:jc w:val="both"/>
        <w:rPr>
          <w:rFonts w:ascii="Verdana" w:hAnsi="Verdana"/>
          <w:sz w:val="18"/>
          <w:szCs w:val="18"/>
        </w:rPr>
      </w:pPr>
    </w:p>
    <w:p w14:paraId="035C7473" w14:textId="77777777" w:rsidR="002E041C" w:rsidRPr="0081058C" w:rsidRDefault="00A75725" w:rsidP="00D03BAC">
      <w:pPr>
        <w:pStyle w:val="Titre1"/>
        <w:numPr>
          <w:ilvl w:val="0"/>
          <w:numId w:val="0"/>
        </w:numPr>
        <w:jc w:val="both"/>
        <w:rPr>
          <w:rFonts w:ascii="Verdana" w:hAnsi="Verdana"/>
          <w:sz w:val="18"/>
          <w:szCs w:val="18"/>
        </w:rPr>
      </w:pPr>
      <w:bookmarkStart w:id="10" w:name="_Toc211422617"/>
      <w:r w:rsidRPr="0081058C">
        <w:rPr>
          <w:rFonts w:ascii="Verdana" w:hAnsi="Verdana"/>
          <w:sz w:val="18"/>
          <w:szCs w:val="18"/>
        </w:rPr>
        <w:t>4</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Conditions à garantir</w:t>
      </w:r>
      <w:bookmarkEnd w:id="9"/>
      <w:bookmarkEnd w:id="10"/>
    </w:p>
    <w:p w14:paraId="0CEC13DB" w14:textId="77777777" w:rsidR="002E041C" w:rsidRPr="0081058C" w:rsidRDefault="002E041C" w:rsidP="00D03BAC">
      <w:pPr>
        <w:jc w:val="both"/>
        <w:rPr>
          <w:rFonts w:ascii="Verdana" w:hAnsi="Verdana"/>
          <w:sz w:val="18"/>
          <w:szCs w:val="18"/>
        </w:rPr>
      </w:pPr>
    </w:p>
    <w:p w14:paraId="57C27540" w14:textId="77777777" w:rsidR="002E041C" w:rsidRPr="0081058C" w:rsidRDefault="002E041C" w:rsidP="00D03BAC">
      <w:pPr>
        <w:jc w:val="both"/>
        <w:rPr>
          <w:rFonts w:ascii="Verdana" w:hAnsi="Verdana"/>
          <w:sz w:val="18"/>
          <w:szCs w:val="18"/>
        </w:rPr>
      </w:pPr>
      <w:r w:rsidRPr="0081058C">
        <w:rPr>
          <w:rFonts w:ascii="Verdana" w:hAnsi="Verdana"/>
          <w:sz w:val="18"/>
          <w:szCs w:val="18"/>
        </w:rPr>
        <w:t>La période co</w:t>
      </w:r>
      <w:r w:rsidR="00652157" w:rsidRPr="0081058C">
        <w:rPr>
          <w:rFonts w:ascii="Verdana" w:hAnsi="Verdana"/>
          <w:sz w:val="18"/>
          <w:szCs w:val="18"/>
        </w:rPr>
        <w:t>ntractuelle de chauffe s’étend </w:t>
      </w:r>
      <w:r w:rsidR="00E57915" w:rsidRPr="0081058C">
        <w:rPr>
          <w:rFonts w:ascii="Verdana" w:hAnsi="Verdana"/>
          <w:sz w:val="18"/>
          <w:szCs w:val="18"/>
        </w:rPr>
        <w:t xml:space="preserve">du </w:t>
      </w:r>
      <w:r w:rsidR="00C007A0" w:rsidRPr="0081058C">
        <w:rPr>
          <w:rFonts w:ascii="Verdana" w:hAnsi="Verdana"/>
          <w:sz w:val="18"/>
          <w:szCs w:val="18"/>
        </w:rPr>
        <w:t xml:space="preserve">01 </w:t>
      </w:r>
      <w:r w:rsidR="00E57915" w:rsidRPr="0081058C">
        <w:rPr>
          <w:rFonts w:ascii="Verdana" w:hAnsi="Verdana"/>
          <w:sz w:val="18"/>
          <w:szCs w:val="18"/>
        </w:rPr>
        <w:t>octobre au 31 avril inclu</w:t>
      </w:r>
      <w:r w:rsidR="007E77A7" w:rsidRPr="0081058C">
        <w:rPr>
          <w:rFonts w:ascii="Verdana" w:hAnsi="Verdana"/>
          <w:sz w:val="18"/>
          <w:szCs w:val="18"/>
        </w:rPr>
        <w:t>s.</w:t>
      </w:r>
    </w:p>
    <w:p w14:paraId="5A18F708" w14:textId="77777777" w:rsidR="002E041C" w:rsidRPr="0081058C" w:rsidRDefault="0065215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w:t>
      </w:r>
      <w:r w:rsidRPr="0081058C">
        <w:rPr>
          <w:rFonts w:ascii="Verdana" w:hAnsi="Verdana"/>
          <w:sz w:val="18"/>
          <w:szCs w:val="18"/>
        </w:rPr>
        <w:t xml:space="preserve"> est tenu de procéder à l’allumage dans les 24</w:t>
      </w:r>
      <w:r w:rsidR="00C007A0" w:rsidRPr="0081058C">
        <w:rPr>
          <w:rFonts w:ascii="Verdana" w:hAnsi="Verdana"/>
          <w:sz w:val="18"/>
          <w:szCs w:val="18"/>
        </w:rPr>
        <w:t xml:space="preserve"> </w:t>
      </w:r>
      <w:r w:rsidRPr="0081058C">
        <w:rPr>
          <w:rFonts w:ascii="Verdana" w:hAnsi="Verdana"/>
          <w:sz w:val="18"/>
          <w:szCs w:val="18"/>
        </w:rPr>
        <w:t>heures suivant l</w:t>
      </w:r>
      <w:r w:rsidR="003C0052" w:rsidRPr="0081058C">
        <w:rPr>
          <w:rFonts w:ascii="Verdana" w:hAnsi="Verdana"/>
          <w:sz w:val="18"/>
          <w:szCs w:val="18"/>
        </w:rPr>
        <w:t>es</w:t>
      </w:r>
      <w:r w:rsidRPr="0081058C">
        <w:rPr>
          <w:rFonts w:ascii="Verdana" w:hAnsi="Verdana"/>
          <w:sz w:val="18"/>
          <w:szCs w:val="18"/>
        </w:rPr>
        <w:t xml:space="preserve"> demande</w:t>
      </w:r>
      <w:r w:rsidR="003C0052" w:rsidRPr="0081058C">
        <w:rPr>
          <w:rFonts w:ascii="Verdana" w:hAnsi="Verdana"/>
          <w:sz w:val="18"/>
          <w:szCs w:val="18"/>
        </w:rPr>
        <w:t>s</w:t>
      </w:r>
      <w:r w:rsidR="007E77A7" w:rsidRPr="0081058C">
        <w:rPr>
          <w:rFonts w:ascii="Verdana" w:hAnsi="Verdana"/>
          <w:sz w:val="18"/>
          <w:szCs w:val="18"/>
        </w:rPr>
        <w:t>.</w:t>
      </w:r>
    </w:p>
    <w:p w14:paraId="0AC9E57F" w14:textId="77777777" w:rsidR="00DC6667" w:rsidRPr="0081058C" w:rsidRDefault="00DC6667" w:rsidP="00D03BAC">
      <w:pPr>
        <w:ind w:left="360"/>
        <w:jc w:val="both"/>
        <w:rPr>
          <w:rFonts w:ascii="Verdana" w:hAnsi="Verdana"/>
          <w:sz w:val="18"/>
          <w:szCs w:val="18"/>
        </w:rPr>
      </w:pPr>
    </w:p>
    <w:p w14:paraId="7E75E8B6" w14:textId="77777777" w:rsidR="00DC6667" w:rsidRPr="0081058C" w:rsidRDefault="00DC6667" w:rsidP="00D03BAC">
      <w:pPr>
        <w:jc w:val="both"/>
        <w:rPr>
          <w:rFonts w:ascii="Verdana" w:hAnsi="Verdana"/>
          <w:sz w:val="18"/>
          <w:szCs w:val="18"/>
        </w:rPr>
      </w:pPr>
      <w:r w:rsidRPr="0081058C">
        <w:rPr>
          <w:rFonts w:ascii="Verdana" w:hAnsi="Verdana"/>
          <w:sz w:val="18"/>
          <w:szCs w:val="18"/>
        </w:rPr>
        <w:t>C</w:t>
      </w:r>
      <w:r w:rsidR="002E041C" w:rsidRPr="0081058C">
        <w:rPr>
          <w:rFonts w:ascii="Verdana" w:hAnsi="Verdana"/>
          <w:sz w:val="18"/>
          <w:szCs w:val="18"/>
        </w:rPr>
        <w:t>ertaines installations comportent des périodes de ralenti</w:t>
      </w:r>
      <w:r w:rsidR="00377720" w:rsidRPr="0081058C">
        <w:rPr>
          <w:rFonts w:ascii="Verdana" w:hAnsi="Verdana"/>
          <w:sz w:val="18"/>
          <w:szCs w:val="18"/>
        </w:rPr>
        <w:t xml:space="preserve"> ou réduit,</w:t>
      </w:r>
      <w:r w:rsidR="002E041C" w:rsidRPr="0081058C">
        <w:rPr>
          <w:rFonts w:ascii="Verdana" w:hAnsi="Verdana"/>
          <w:sz w:val="18"/>
          <w:szCs w:val="18"/>
        </w:rPr>
        <w:t xml:space="preserve"> lorsque les locaux sont ino</w:t>
      </w:r>
      <w:r w:rsidRPr="0081058C">
        <w:rPr>
          <w:rFonts w:ascii="Verdana" w:hAnsi="Verdana"/>
          <w:sz w:val="18"/>
          <w:szCs w:val="18"/>
        </w:rPr>
        <w:t xml:space="preserve">ccupés (nuit ou week-end), ainsi que pendant </w:t>
      </w:r>
      <w:r w:rsidR="00982AD7" w:rsidRPr="0081058C">
        <w:rPr>
          <w:rFonts w:ascii="Verdana" w:hAnsi="Verdana"/>
          <w:sz w:val="18"/>
          <w:szCs w:val="18"/>
        </w:rPr>
        <w:t>la période des vacances de Noel</w:t>
      </w:r>
      <w:r w:rsidRPr="0081058C">
        <w:rPr>
          <w:rFonts w:ascii="Verdana" w:hAnsi="Verdana"/>
          <w:sz w:val="18"/>
          <w:szCs w:val="18"/>
        </w:rPr>
        <w:t xml:space="preserve">, période durant laquelle les chaufferies doivent tournées de façon moindre </w:t>
      </w:r>
      <w:r w:rsidR="00E57915" w:rsidRPr="0081058C">
        <w:rPr>
          <w:rFonts w:ascii="Verdana" w:hAnsi="Verdana"/>
          <w:sz w:val="18"/>
          <w:szCs w:val="18"/>
        </w:rPr>
        <w:t>(température</w:t>
      </w:r>
      <w:r w:rsidRPr="0081058C">
        <w:rPr>
          <w:rFonts w:ascii="Verdana" w:hAnsi="Verdana"/>
          <w:sz w:val="18"/>
          <w:szCs w:val="18"/>
        </w:rPr>
        <w:t xml:space="preserve"> de régulation à abaisser et remettre à la valeur initiale dès la </w:t>
      </w:r>
      <w:r w:rsidR="00F77C88" w:rsidRPr="0081058C">
        <w:rPr>
          <w:rFonts w:ascii="Verdana" w:hAnsi="Verdana"/>
          <w:sz w:val="18"/>
          <w:szCs w:val="18"/>
        </w:rPr>
        <w:t>reprise).</w:t>
      </w:r>
    </w:p>
    <w:p w14:paraId="0C6D9B6F" w14:textId="77777777" w:rsidR="0002711E" w:rsidRPr="0081058C" w:rsidRDefault="0002711E" w:rsidP="00D03BAC">
      <w:pPr>
        <w:jc w:val="both"/>
        <w:rPr>
          <w:rFonts w:ascii="Verdana" w:hAnsi="Verdana"/>
          <w:sz w:val="18"/>
          <w:szCs w:val="18"/>
        </w:rPr>
      </w:pPr>
    </w:p>
    <w:p w14:paraId="63F0BAFA" w14:textId="77777777" w:rsidR="005E4280" w:rsidRPr="0081058C" w:rsidRDefault="0002711E" w:rsidP="00D03BAC">
      <w:pPr>
        <w:jc w:val="both"/>
        <w:rPr>
          <w:rFonts w:ascii="Verdana" w:hAnsi="Verdana"/>
          <w:sz w:val="18"/>
          <w:szCs w:val="18"/>
        </w:rPr>
      </w:pPr>
      <w:r w:rsidRPr="0081058C">
        <w:rPr>
          <w:rFonts w:ascii="Verdana" w:hAnsi="Verdana"/>
          <w:sz w:val="18"/>
          <w:szCs w:val="18"/>
        </w:rPr>
        <w:t xml:space="preserve">La période de </w:t>
      </w:r>
      <w:r w:rsidR="001160E5" w:rsidRPr="0081058C">
        <w:rPr>
          <w:rFonts w:ascii="Verdana" w:hAnsi="Verdana"/>
          <w:sz w:val="18"/>
          <w:szCs w:val="18"/>
        </w:rPr>
        <w:t xml:space="preserve">réfrigération </w:t>
      </w:r>
      <w:r w:rsidRPr="0081058C">
        <w:rPr>
          <w:rFonts w:ascii="Verdana" w:hAnsi="Verdana"/>
          <w:sz w:val="18"/>
          <w:szCs w:val="18"/>
        </w:rPr>
        <w:t>s’étend du 01 mai au 15</w:t>
      </w:r>
      <w:r w:rsidR="00973331" w:rsidRPr="0081058C">
        <w:rPr>
          <w:rFonts w:ascii="Verdana" w:hAnsi="Verdana"/>
          <w:sz w:val="18"/>
          <w:szCs w:val="18"/>
        </w:rPr>
        <w:t xml:space="preserve"> septembre</w:t>
      </w:r>
      <w:r w:rsidR="00E57915" w:rsidRPr="0081058C">
        <w:rPr>
          <w:rFonts w:ascii="Verdana" w:hAnsi="Verdana"/>
          <w:sz w:val="18"/>
          <w:szCs w:val="18"/>
        </w:rPr>
        <w:t xml:space="preserve">, </w:t>
      </w:r>
    </w:p>
    <w:p w14:paraId="2541F7DE" w14:textId="77777777" w:rsidR="00576B02" w:rsidRPr="0081058C" w:rsidRDefault="00576B02" w:rsidP="00D03BAC">
      <w:pPr>
        <w:jc w:val="both"/>
        <w:rPr>
          <w:rFonts w:ascii="Verdana" w:hAnsi="Verdana"/>
          <w:sz w:val="18"/>
          <w:szCs w:val="18"/>
        </w:rPr>
      </w:pPr>
      <w:r w:rsidRPr="0081058C">
        <w:rPr>
          <w:rFonts w:ascii="Verdana" w:hAnsi="Verdana"/>
          <w:sz w:val="18"/>
          <w:szCs w:val="18"/>
        </w:rPr>
        <w:t>La période d’aout représente également une fermeture totale ou partielle des établissements, le titulaire se rendra à la demande pour mettre à l’arrêt ou réduire le fonctionnement des</w:t>
      </w:r>
      <w:r w:rsidR="00F7776A" w:rsidRPr="0081058C">
        <w:rPr>
          <w:rFonts w:ascii="Verdana" w:hAnsi="Verdana"/>
          <w:sz w:val="18"/>
          <w:szCs w:val="18"/>
        </w:rPr>
        <w:t xml:space="preserve"> installations de réfrigération</w:t>
      </w:r>
      <w:r w:rsidRPr="0081058C">
        <w:rPr>
          <w:rFonts w:ascii="Verdana" w:hAnsi="Verdana"/>
          <w:sz w:val="18"/>
          <w:szCs w:val="18"/>
        </w:rPr>
        <w:t>, la reprise d’activité se faisant en général dernière semaine d’aout.</w:t>
      </w:r>
    </w:p>
    <w:p w14:paraId="6ECEBA77" w14:textId="77777777" w:rsidR="002E041C" w:rsidRPr="0081058C" w:rsidRDefault="002E041C" w:rsidP="00D03BAC">
      <w:pPr>
        <w:jc w:val="both"/>
        <w:rPr>
          <w:rFonts w:ascii="Verdana" w:hAnsi="Verdana"/>
          <w:sz w:val="18"/>
          <w:szCs w:val="18"/>
        </w:rPr>
      </w:pPr>
    </w:p>
    <w:p w14:paraId="0BD457A0" w14:textId="77777777" w:rsidR="002E041C" w:rsidRPr="0081058C" w:rsidRDefault="00DC666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 s’engage à maintenir</w:t>
      </w:r>
      <w:r w:rsidRPr="0081058C">
        <w:rPr>
          <w:rFonts w:ascii="Verdana" w:hAnsi="Verdana"/>
          <w:sz w:val="18"/>
          <w:szCs w:val="18"/>
        </w:rPr>
        <w:t>, au départ de la production de chaud ou froid, les température</w:t>
      </w:r>
      <w:r w:rsidR="00E57915" w:rsidRPr="0081058C">
        <w:rPr>
          <w:rFonts w:ascii="Verdana" w:hAnsi="Verdana"/>
          <w:sz w:val="18"/>
          <w:szCs w:val="18"/>
        </w:rPr>
        <w:t>s</w:t>
      </w:r>
      <w:r w:rsidRPr="0081058C">
        <w:rPr>
          <w:rFonts w:ascii="Verdana" w:hAnsi="Verdana"/>
          <w:sz w:val="18"/>
          <w:szCs w:val="18"/>
        </w:rPr>
        <w:t xml:space="preserve"> de fluides permettant d’o</w:t>
      </w:r>
      <w:r w:rsidR="00377720" w:rsidRPr="0081058C">
        <w:rPr>
          <w:rFonts w:ascii="Verdana" w:hAnsi="Verdana"/>
          <w:sz w:val="18"/>
          <w:szCs w:val="18"/>
        </w:rPr>
        <w:t>btenir à l’intérieur des locaux</w:t>
      </w:r>
      <w:r w:rsidRPr="0081058C">
        <w:rPr>
          <w:rFonts w:ascii="Verdana" w:hAnsi="Verdana"/>
          <w:sz w:val="18"/>
          <w:szCs w:val="18"/>
        </w:rPr>
        <w:t xml:space="preserve">, </w:t>
      </w:r>
      <w:r w:rsidR="00603F65" w:rsidRPr="0081058C">
        <w:rPr>
          <w:rFonts w:ascii="Verdana" w:hAnsi="Verdana"/>
          <w:sz w:val="18"/>
          <w:szCs w:val="18"/>
        </w:rPr>
        <w:t>une température dite de confort</w:t>
      </w:r>
      <w:r w:rsidRPr="0081058C">
        <w:rPr>
          <w:rFonts w:ascii="Verdana" w:hAnsi="Verdana"/>
          <w:sz w:val="18"/>
          <w:szCs w:val="18"/>
        </w:rPr>
        <w:t>, en général u</w:t>
      </w:r>
      <w:r w:rsidR="00811DAE" w:rsidRPr="0081058C">
        <w:rPr>
          <w:rFonts w:ascii="Verdana" w:hAnsi="Verdana"/>
          <w:sz w:val="18"/>
          <w:szCs w:val="18"/>
        </w:rPr>
        <w:t>ne température de l’ordre de 19°c</w:t>
      </w:r>
      <w:r w:rsidR="005E4280" w:rsidRPr="0081058C">
        <w:rPr>
          <w:rFonts w:ascii="Verdana" w:hAnsi="Verdana"/>
          <w:sz w:val="18"/>
          <w:szCs w:val="18"/>
        </w:rPr>
        <w:t xml:space="preserve"> à </w:t>
      </w:r>
      <w:r w:rsidR="001D3A4F" w:rsidRPr="0081058C">
        <w:rPr>
          <w:rFonts w:ascii="Verdana" w:hAnsi="Verdana"/>
          <w:sz w:val="18"/>
          <w:szCs w:val="18"/>
        </w:rPr>
        <w:t>2</w:t>
      </w:r>
      <w:r w:rsidR="005E4280" w:rsidRPr="0081058C">
        <w:rPr>
          <w:rFonts w:ascii="Verdana" w:hAnsi="Verdana"/>
          <w:sz w:val="18"/>
          <w:szCs w:val="18"/>
        </w:rPr>
        <w:t>1°c maximum</w:t>
      </w:r>
    </w:p>
    <w:p w14:paraId="6C325A48" w14:textId="77777777" w:rsidR="00DC6667" w:rsidRPr="0081058C" w:rsidRDefault="00DC6667" w:rsidP="00D03BAC">
      <w:pPr>
        <w:jc w:val="both"/>
        <w:rPr>
          <w:rFonts w:ascii="Verdana" w:hAnsi="Verdana"/>
          <w:sz w:val="18"/>
          <w:szCs w:val="18"/>
        </w:rPr>
      </w:pPr>
      <w:r w:rsidRPr="0081058C">
        <w:rPr>
          <w:rFonts w:ascii="Verdana" w:hAnsi="Verdana"/>
          <w:sz w:val="18"/>
          <w:szCs w:val="18"/>
        </w:rPr>
        <w:t>Si la température extérieu</w:t>
      </w:r>
      <w:r w:rsidR="00811DAE" w:rsidRPr="0081058C">
        <w:rPr>
          <w:rFonts w:ascii="Verdana" w:hAnsi="Verdana"/>
          <w:sz w:val="18"/>
          <w:szCs w:val="18"/>
        </w:rPr>
        <w:t>re est plus basse que le minimum</w:t>
      </w:r>
      <w:r w:rsidRPr="0081058C">
        <w:rPr>
          <w:rFonts w:ascii="Verdana" w:hAnsi="Verdana"/>
          <w:sz w:val="18"/>
          <w:szCs w:val="18"/>
        </w:rPr>
        <w:t xml:space="preserve"> de base de -5°c le </w:t>
      </w:r>
      <w:r w:rsidR="0012333F" w:rsidRPr="0081058C">
        <w:rPr>
          <w:rFonts w:ascii="Verdana" w:hAnsi="Verdana"/>
          <w:sz w:val="18"/>
          <w:szCs w:val="18"/>
        </w:rPr>
        <w:t xml:space="preserve">titulaire </w:t>
      </w:r>
      <w:r w:rsidRPr="0081058C">
        <w:rPr>
          <w:rFonts w:ascii="Verdana" w:hAnsi="Verdana"/>
          <w:sz w:val="18"/>
          <w:szCs w:val="18"/>
        </w:rPr>
        <w:t>s’engage à assurer le meilleur chauffage compatible avec</w:t>
      </w:r>
      <w:r w:rsidR="004920BD" w:rsidRPr="0081058C">
        <w:rPr>
          <w:rFonts w:ascii="Verdana" w:hAnsi="Verdana"/>
          <w:sz w:val="18"/>
          <w:szCs w:val="18"/>
        </w:rPr>
        <w:t xml:space="preserve"> la puissance de l’installation</w:t>
      </w:r>
      <w:r w:rsidRPr="0081058C">
        <w:rPr>
          <w:rFonts w:ascii="Verdana" w:hAnsi="Verdana"/>
          <w:sz w:val="18"/>
          <w:szCs w:val="18"/>
        </w:rPr>
        <w:t xml:space="preserve">, son mode de </w:t>
      </w:r>
      <w:r w:rsidR="0012333F" w:rsidRPr="0081058C">
        <w:rPr>
          <w:rFonts w:ascii="Verdana" w:hAnsi="Verdana"/>
          <w:sz w:val="18"/>
          <w:szCs w:val="18"/>
        </w:rPr>
        <w:t>fonctionnement,</w:t>
      </w:r>
      <w:r w:rsidRPr="0081058C">
        <w:rPr>
          <w:rFonts w:ascii="Verdana" w:hAnsi="Verdana"/>
          <w:sz w:val="18"/>
          <w:szCs w:val="18"/>
        </w:rPr>
        <w:t xml:space="preserve"> la sécurité de marche</w:t>
      </w:r>
      <w:r w:rsidR="007E77A7" w:rsidRPr="0081058C">
        <w:rPr>
          <w:rFonts w:ascii="Verdana" w:hAnsi="Verdana"/>
          <w:sz w:val="18"/>
          <w:szCs w:val="18"/>
        </w:rPr>
        <w:t>.</w:t>
      </w:r>
      <w:r w:rsidRPr="0081058C">
        <w:rPr>
          <w:rFonts w:ascii="Verdana" w:hAnsi="Verdana"/>
          <w:sz w:val="18"/>
          <w:szCs w:val="18"/>
        </w:rPr>
        <w:t xml:space="preserve"> </w:t>
      </w:r>
    </w:p>
    <w:p w14:paraId="62BE6F18" w14:textId="77777777" w:rsidR="00772DFE" w:rsidRPr="0081058C" w:rsidRDefault="00772DFE" w:rsidP="00D03BAC">
      <w:pPr>
        <w:jc w:val="both"/>
        <w:rPr>
          <w:rFonts w:ascii="Verdana" w:hAnsi="Verdana"/>
          <w:sz w:val="18"/>
          <w:szCs w:val="18"/>
        </w:rPr>
      </w:pPr>
    </w:p>
    <w:p w14:paraId="3EB8DE22" w14:textId="77777777" w:rsidR="00DC6667" w:rsidRPr="0081058C" w:rsidRDefault="00DC6667" w:rsidP="00D03BAC">
      <w:pPr>
        <w:jc w:val="both"/>
        <w:rPr>
          <w:rFonts w:ascii="Verdana" w:hAnsi="Verdana"/>
          <w:sz w:val="18"/>
          <w:szCs w:val="18"/>
        </w:rPr>
      </w:pPr>
      <w:r w:rsidRPr="0081058C">
        <w:rPr>
          <w:rFonts w:ascii="Verdana" w:hAnsi="Verdana"/>
          <w:sz w:val="18"/>
          <w:szCs w:val="18"/>
        </w:rPr>
        <w:lastRenderedPageBreak/>
        <w:t xml:space="preserve">Chaque </w:t>
      </w:r>
      <w:r w:rsidR="00BE0FBB" w:rsidRPr="0081058C">
        <w:rPr>
          <w:rFonts w:ascii="Verdana" w:hAnsi="Verdana"/>
          <w:sz w:val="18"/>
          <w:szCs w:val="18"/>
        </w:rPr>
        <w:t>site</w:t>
      </w:r>
      <w:r w:rsidRPr="0081058C">
        <w:rPr>
          <w:rFonts w:ascii="Verdana" w:hAnsi="Verdana"/>
          <w:sz w:val="18"/>
          <w:szCs w:val="18"/>
        </w:rPr>
        <w:t xml:space="preserve"> pourra demander l’application d’allures de chauffages compatibles </w:t>
      </w:r>
      <w:r w:rsidR="00811DAE" w:rsidRPr="0081058C">
        <w:rPr>
          <w:rFonts w:ascii="Verdana" w:hAnsi="Verdana"/>
          <w:sz w:val="18"/>
          <w:szCs w:val="18"/>
        </w:rPr>
        <w:t>avec l’installation et son mode de fonctionnement.</w:t>
      </w:r>
    </w:p>
    <w:p w14:paraId="552EA634" w14:textId="77777777" w:rsidR="00C704EA" w:rsidRPr="0081058C" w:rsidRDefault="00C704EA" w:rsidP="00D03BAC">
      <w:pPr>
        <w:jc w:val="both"/>
        <w:rPr>
          <w:rFonts w:ascii="Verdana" w:hAnsi="Verdana"/>
          <w:sz w:val="18"/>
          <w:szCs w:val="18"/>
        </w:rPr>
      </w:pPr>
      <w:bookmarkStart w:id="11" w:name="_Toc527482255"/>
    </w:p>
    <w:p w14:paraId="79AAE949" w14:textId="77777777" w:rsidR="00C704EA" w:rsidRPr="0081058C" w:rsidRDefault="00C704EA" w:rsidP="00C704EA">
      <w:pPr>
        <w:pStyle w:val="Corpsdetexte2"/>
        <w:rPr>
          <w:rFonts w:ascii="Verdana" w:hAnsi="Verdana"/>
          <w:bCs/>
          <w:sz w:val="18"/>
          <w:szCs w:val="18"/>
        </w:rPr>
      </w:pPr>
      <w:r w:rsidRPr="0081058C">
        <w:rPr>
          <w:rFonts w:ascii="Verdana" w:hAnsi="Verdana"/>
          <w:b/>
          <w:sz w:val="18"/>
          <w:szCs w:val="18"/>
          <w:u w:val="single"/>
        </w:rPr>
        <w:t>Dans le cas d’une alerte grand froid par météo France</w:t>
      </w:r>
      <w:r w:rsidRPr="0081058C">
        <w:rPr>
          <w:rFonts w:ascii="Verdana" w:hAnsi="Verdana"/>
          <w:sz w:val="18"/>
          <w:szCs w:val="18"/>
        </w:rPr>
        <w:t>, le titulaire se rendra su</w:t>
      </w:r>
      <w:r w:rsidR="00603F65" w:rsidRPr="0081058C">
        <w:rPr>
          <w:rFonts w:ascii="Verdana" w:hAnsi="Verdana"/>
          <w:sz w:val="18"/>
          <w:szCs w:val="18"/>
        </w:rPr>
        <w:t>r les sites dont il a la charge</w:t>
      </w:r>
      <w:r w:rsidRPr="0081058C">
        <w:rPr>
          <w:rFonts w:ascii="Verdana" w:hAnsi="Verdana"/>
          <w:sz w:val="18"/>
          <w:szCs w:val="18"/>
        </w:rPr>
        <w:t>, pour conseiller l’exploitant sur les mesures à tenir, pour mettre en place soit des protections tel que des calorifugeages partiels, soit pour maintenir la circulation des fluides pour éviter le gel des canalisations, leur rupture et la rupture des installa</w:t>
      </w:r>
      <w:r w:rsidR="00697764" w:rsidRPr="0081058C">
        <w:rPr>
          <w:rFonts w:ascii="Verdana" w:hAnsi="Verdana"/>
          <w:sz w:val="18"/>
          <w:szCs w:val="18"/>
        </w:rPr>
        <w:t>tions en toiture en particulier</w:t>
      </w:r>
      <w:r w:rsidRPr="0081058C">
        <w:rPr>
          <w:rFonts w:ascii="Verdana" w:hAnsi="Verdana"/>
          <w:sz w:val="18"/>
          <w:szCs w:val="18"/>
        </w:rPr>
        <w:t>.</w:t>
      </w:r>
    </w:p>
    <w:p w14:paraId="2CC491E7" w14:textId="77777777" w:rsidR="00C704EA" w:rsidRPr="0081058C" w:rsidRDefault="00C704EA" w:rsidP="00C704EA">
      <w:pPr>
        <w:pStyle w:val="Corpsdetexte2"/>
        <w:rPr>
          <w:rFonts w:ascii="Verdana" w:hAnsi="Verdana"/>
          <w:sz w:val="18"/>
          <w:szCs w:val="18"/>
        </w:rPr>
      </w:pPr>
      <w:r w:rsidRPr="0081058C">
        <w:rPr>
          <w:rFonts w:ascii="Verdana" w:hAnsi="Verdana"/>
          <w:sz w:val="18"/>
          <w:szCs w:val="18"/>
        </w:rPr>
        <w:t xml:space="preserve">Le titulaire a une obligation de résultat dans ce cas </w:t>
      </w:r>
    </w:p>
    <w:p w14:paraId="0C1E127A" w14:textId="77777777" w:rsidR="00A03D2E" w:rsidRPr="0081058C" w:rsidRDefault="00A03D2E" w:rsidP="00D03BAC">
      <w:pPr>
        <w:jc w:val="both"/>
        <w:rPr>
          <w:rFonts w:ascii="Verdana" w:hAnsi="Verdana"/>
          <w:sz w:val="18"/>
          <w:szCs w:val="18"/>
        </w:rPr>
      </w:pPr>
    </w:p>
    <w:p w14:paraId="78B797B3" w14:textId="235F892C" w:rsidR="002E041C" w:rsidRDefault="001160E5" w:rsidP="00D03BAC">
      <w:pPr>
        <w:pStyle w:val="Titre1"/>
        <w:numPr>
          <w:ilvl w:val="0"/>
          <w:numId w:val="0"/>
        </w:numPr>
        <w:jc w:val="both"/>
        <w:rPr>
          <w:rFonts w:ascii="Verdana" w:hAnsi="Verdana"/>
          <w:sz w:val="18"/>
          <w:szCs w:val="18"/>
        </w:rPr>
      </w:pPr>
      <w:bookmarkStart w:id="12" w:name="_Toc211422618"/>
      <w:r w:rsidRPr="0081058C">
        <w:rPr>
          <w:rFonts w:ascii="Verdana" w:hAnsi="Verdana"/>
          <w:sz w:val="18"/>
          <w:szCs w:val="18"/>
        </w:rPr>
        <w:t>5</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Consistance des prestations </w:t>
      </w:r>
      <w:r w:rsidR="008832CF" w:rsidRPr="0081058C">
        <w:rPr>
          <w:rFonts w:ascii="Verdana" w:hAnsi="Verdana"/>
          <w:sz w:val="18"/>
          <w:szCs w:val="18"/>
        </w:rPr>
        <w:t xml:space="preserve">de type P2 </w:t>
      </w:r>
      <w:r w:rsidR="002E041C" w:rsidRPr="0081058C">
        <w:rPr>
          <w:rFonts w:ascii="Verdana" w:hAnsi="Verdana"/>
          <w:sz w:val="18"/>
          <w:szCs w:val="18"/>
        </w:rPr>
        <w:t>de maintenance</w:t>
      </w:r>
      <w:bookmarkEnd w:id="11"/>
      <w:r w:rsidR="008832CF" w:rsidRPr="0081058C">
        <w:rPr>
          <w:rFonts w:ascii="Verdana" w:hAnsi="Verdana"/>
          <w:sz w:val="18"/>
          <w:szCs w:val="18"/>
        </w:rPr>
        <w:t xml:space="preserve"> </w:t>
      </w:r>
      <w:r w:rsidR="00571654">
        <w:rPr>
          <w:rFonts w:ascii="Verdana" w:hAnsi="Verdana"/>
          <w:sz w:val="18"/>
          <w:szCs w:val="18"/>
        </w:rPr>
        <w:t>CVC</w:t>
      </w:r>
      <w:bookmarkEnd w:id="12"/>
      <w:r w:rsidR="00571654">
        <w:rPr>
          <w:rFonts w:ascii="Verdana" w:hAnsi="Verdana"/>
          <w:sz w:val="18"/>
          <w:szCs w:val="18"/>
        </w:rPr>
        <w:t xml:space="preserve"> </w:t>
      </w:r>
    </w:p>
    <w:p w14:paraId="231E1D20" w14:textId="77777777" w:rsidR="001E1006" w:rsidRPr="001E1006" w:rsidRDefault="001E1006" w:rsidP="001E1006"/>
    <w:p w14:paraId="3643B5E0" w14:textId="77777777" w:rsidR="00503AEC" w:rsidRPr="0081058C" w:rsidRDefault="002E041C" w:rsidP="00D03BAC">
      <w:pPr>
        <w:pStyle w:val="Corpsdetexte"/>
        <w:jc w:val="both"/>
        <w:rPr>
          <w:rFonts w:ascii="Verdana" w:hAnsi="Verdana"/>
          <w:sz w:val="18"/>
          <w:szCs w:val="18"/>
        </w:rPr>
      </w:pPr>
      <w:r w:rsidRPr="0081058C">
        <w:rPr>
          <w:rFonts w:ascii="Verdana" w:hAnsi="Verdana"/>
          <w:sz w:val="18"/>
          <w:szCs w:val="18"/>
        </w:rPr>
        <w:t>Les obligations et les responsabilités du titulaire sont celles définies au paragraphe 4 du « </w:t>
      </w:r>
      <w:r w:rsidRPr="0081058C">
        <w:rPr>
          <w:rFonts w:ascii="Verdana" w:hAnsi="Verdana"/>
          <w:i/>
          <w:sz w:val="18"/>
          <w:szCs w:val="18"/>
        </w:rPr>
        <w:t>Guide de rédaction des marchés publics d’exploitation de chauffage</w:t>
      </w:r>
      <w:r w:rsidRPr="0081058C">
        <w:rPr>
          <w:rFonts w:ascii="Verdana" w:hAnsi="Verdana"/>
          <w:sz w:val="18"/>
          <w:szCs w:val="18"/>
        </w:rPr>
        <w:t> » (brochure du Groupe d’Etude des marchés de Chauffage et de Climatisation) et ont notamment pour objet</w:t>
      </w:r>
      <w:r w:rsidR="00674721" w:rsidRPr="0081058C">
        <w:rPr>
          <w:rFonts w:ascii="Verdana" w:hAnsi="Verdana"/>
          <w:sz w:val="18"/>
          <w:szCs w:val="18"/>
        </w:rPr>
        <w:t xml:space="preserve">, la conduite, </w:t>
      </w:r>
      <w:r w:rsidRPr="0081058C">
        <w:rPr>
          <w:rFonts w:ascii="Verdana" w:hAnsi="Verdana"/>
          <w:sz w:val="18"/>
          <w:szCs w:val="18"/>
        </w:rPr>
        <w:t>la maintenance préventive et corrective des éléments constituant les installations.</w:t>
      </w:r>
    </w:p>
    <w:p w14:paraId="5EA511FD" w14:textId="77777777" w:rsidR="002E041C" w:rsidRPr="0081058C" w:rsidRDefault="002E041C" w:rsidP="00D03BAC">
      <w:pPr>
        <w:pStyle w:val="Corpsdetexte"/>
        <w:jc w:val="both"/>
        <w:rPr>
          <w:rFonts w:ascii="Verdana" w:hAnsi="Verdana"/>
          <w:sz w:val="18"/>
          <w:szCs w:val="18"/>
        </w:rPr>
      </w:pPr>
    </w:p>
    <w:p w14:paraId="58016FD1" w14:textId="6600E54E" w:rsidR="00996BDD" w:rsidRPr="00996BDD" w:rsidRDefault="00996BDD" w:rsidP="00996BDD">
      <w:pPr>
        <w:pStyle w:val="Titre1"/>
        <w:numPr>
          <w:ilvl w:val="0"/>
          <w:numId w:val="0"/>
        </w:numPr>
        <w:jc w:val="both"/>
        <w:rPr>
          <w:rFonts w:ascii="Verdana" w:hAnsi="Verdana"/>
          <w:sz w:val="18"/>
          <w:szCs w:val="18"/>
        </w:rPr>
      </w:pPr>
      <w:bookmarkStart w:id="13" w:name="_Toc211422619"/>
      <w:bookmarkStart w:id="14" w:name="_Toc347243369"/>
      <w:r w:rsidRPr="00996BDD">
        <w:rPr>
          <w:rFonts w:ascii="Verdana" w:hAnsi="Verdana"/>
          <w:sz w:val="18"/>
          <w:szCs w:val="18"/>
        </w:rPr>
        <w:t xml:space="preserve">5.2 </w:t>
      </w:r>
      <w:r w:rsidR="001E1006">
        <w:rPr>
          <w:rFonts w:ascii="Verdana" w:hAnsi="Verdana"/>
          <w:sz w:val="18"/>
          <w:szCs w:val="18"/>
        </w:rPr>
        <w:t xml:space="preserve"> </w:t>
      </w:r>
      <w:r w:rsidRPr="00052A4F">
        <w:rPr>
          <w:rFonts w:ascii="Verdana" w:hAnsi="Verdana"/>
          <w:sz w:val="18"/>
          <w:szCs w:val="18"/>
        </w:rPr>
        <w:t>La conduite et exploitation</w:t>
      </w:r>
      <w:bookmarkEnd w:id="13"/>
    </w:p>
    <w:p w14:paraId="7DAFF8EA" w14:textId="03CD7933" w:rsidR="00AD43C1" w:rsidRPr="00052A4F" w:rsidRDefault="006964F5" w:rsidP="00996BDD">
      <w:pPr>
        <w:pStyle w:val="Titre2"/>
        <w:numPr>
          <w:ilvl w:val="2"/>
          <w:numId w:val="24"/>
        </w:numPr>
        <w:jc w:val="both"/>
        <w:rPr>
          <w:rFonts w:ascii="Verdana" w:hAnsi="Verdana"/>
          <w:b/>
          <w:sz w:val="18"/>
          <w:szCs w:val="18"/>
        </w:rPr>
      </w:pPr>
      <w:bookmarkStart w:id="15" w:name="_Toc211422620"/>
      <w:r w:rsidRPr="00052A4F">
        <w:rPr>
          <w:rFonts w:ascii="Verdana" w:hAnsi="Verdana"/>
          <w:b/>
          <w:sz w:val="18"/>
          <w:szCs w:val="18"/>
        </w:rPr>
        <w:t>L</w:t>
      </w:r>
      <w:r w:rsidR="00AD43C1" w:rsidRPr="00052A4F">
        <w:rPr>
          <w:rFonts w:ascii="Verdana" w:hAnsi="Verdana"/>
          <w:b/>
          <w:sz w:val="18"/>
          <w:szCs w:val="18"/>
        </w:rPr>
        <w:t>a conduite</w:t>
      </w:r>
      <w:bookmarkEnd w:id="14"/>
      <w:r w:rsidR="00AD43C1" w:rsidRPr="00052A4F">
        <w:rPr>
          <w:rFonts w:ascii="Verdana" w:hAnsi="Verdana"/>
          <w:b/>
          <w:sz w:val="18"/>
          <w:szCs w:val="18"/>
        </w:rPr>
        <w:t> </w:t>
      </w:r>
      <w:r w:rsidR="00C704EA" w:rsidRPr="00052A4F">
        <w:rPr>
          <w:rFonts w:ascii="Verdana" w:hAnsi="Verdana"/>
          <w:b/>
          <w:sz w:val="18"/>
          <w:szCs w:val="18"/>
        </w:rPr>
        <w:t xml:space="preserve">et exploitation </w:t>
      </w:r>
      <w:r w:rsidR="00996BDD">
        <w:rPr>
          <w:rFonts w:ascii="Verdana" w:hAnsi="Verdana"/>
          <w:b/>
          <w:sz w:val="18"/>
          <w:szCs w:val="18"/>
        </w:rPr>
        <w:t>DU CVC</w:t>
      </w:r>
      <w:bookmarkEnd w:id="15"/>
    </w:p>
    <w:p w14:paraId="62ED1953" w14:textId="77777777" w:rsidR="00CE620A" w:rsidRPr="0081058C" w:rsidRDefault="00CE620A" w:rsidP="00CE620A">
      <w:pPr>
        <w:rPr>
          <w:rFonts w:ascii="Verdana" w:hAnsi="Verdana"/>
          <w:sz w:val="18"/>
          <w:szCs w:val="18"/>
        </w:rPr>
      </w:pPr>
    </w:p>
    <w:p w14:paraId="3CF169C8"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Les opérations de conduite porteront sur l’ensemble des </w:t>
      </w:r>
      <w:r w:rsidR="00C704EA" w:rsidRPr="0081058C">
        <w:rPr>
          <w:rFonts w:ascii="Verdana" w:hAnsi="Verdana"/>
          <w:sz w:val="18"/>
          <w:szCs w:val="18"/>
        </w:rPr>
        <w:t xml:space="preserve">installations CVC </w:t>
      </w:r>
      <w:r w:rsidR="00CB3BC0" w:rsidRPr="0081058C">
        <w:rPr>
          <w:rFonts w:ascii="Verdana" w:hAnsi="Verdana"/>
          <w:sz w:val="18"/>
          <w:szCs w:val="18"/>
        </w:rPr>
        <w:t>en particulier (</w:t>
      </w:r>
      <w:r w:rsidR="00813CD9" w:rsidRPr="0081058C">
        <w:rPr>
          <w:rFonts w:ascii="Verdana" w:hAnsi="Verdana"/>
          <w:sz w:val="18"/>
          <w:szCs w:val="18"/>
        </w:rPr>
        <w:t>liste non exhaustive)</w:t>
      </w:r>
    </w:p>
    <w:p w14:paraId="1473F553" w14:textId="77777777" w:rsidR="002E041C" w:rsidRPr="0081058C" w:rsidRDefault="002E041C" w:rsidP="00D03BAC">
      <w:pPr>
        <w:jc w:val="both"/>
        <w:rPr>
          <w:rFonts w:ascii="Verdana" w:hAnsi="Verdana"/>
          <w:b/>
          <w:i/>
          <w:sz w:val="18"/>
          <w:szCs w:val="18"/>
          <w:u w:val="single"/>
        </w:rPr>
      </w:pPr>
    </w:p>
    <w:p w14:paraId="3F97388F"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surveillance des canalisations, gaines et conduits (étanchéité, supports, états des filtres, isolation…) en locaux techniques,</w:t>
      </w:r>
    </w:p>
    <w:p w14:paraId="2761A3C3"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pressions de réseaux et des équipements,</w:t>
      </w:r>
    </w:p>
    <w:p w14:paraId="67D43333"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et le fonctionnement des appareils de mesure, de contrôle, de réglage et de sécurité,</w:t>
      </w:r>
    </w:p>
    <w:p w14:paraId="52BD10AE"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 programmation des régulations,</w:t>
      </w:r>
      <w:r w:rsidR="005E4280" w:rsidRPr="0081058C">
        <w:rPr>
          <w:rFonts w:ascii="Verdana" w:hAnsi="Verdana"/>
          <w:sz w:val="18"/>
          <w:szCs w:val="18"/>
        </w:rPr>
        <w:t xml:space="preserve"> la mise en marche et l’arrêt ou le passage en réduit</w:t>
      </w:r>
      <w:r w:rsidR="00813CD9" w:rsidRPr="0081058C">
        <w:rPr>
          <w:rFonts w:ascii="Verdana" w:hAnsi="Verdana"/>
          <w:sz w:val="18"/>
          <w:szCs w:val="18"/>
        </w:rPr>
        <w:t xml:space="preserve"> et ou Hors gel</w:t>
      </w:r>
    </w:p>
    <w:p w14:paraId="3A35C54B" w14:textId="77777777" w:rsidR="005E4280"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5E4280" w:rsidRPr="0081058C">
        <w:rPr>
          <w:rFonts w:ascii="Verdana" w:hAnsi="Verdana"/>
          <w:sz w:val="18"/>
          <w:szCs w:val="18"/>
        </w:rPr>
        <w:t xml:space="preserve"> programmation des régulations peut se faire sur demandes du responsable technique de site et doit intervenir sous 24h</w:t>
      </w:r>
    </w:p>
    <w:p w14:paraId="3BDE9F2B"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points de consignes, lois et paramètres de réglage de l’ensemble des appareils,</w:t>
      </w:r>
    </w:p>
    <w:p w14:paraId="668D150D" w14:textId="77777777" w:rsidR="005E4280" w:rsidRPr="0081058C" w:rsidRDefault="005E4280"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L’ajustement des valeurs de consignes et valeurs réelles en fonction des conditions climatiques </w:t>
      </w:r>
      <w:r w:rsidR="00CE620A" w:rsidRPr="0081058C">
        <w:rPr>
          <w:rFonts w:ascii="Verdana" w:hAnsi="Verdana"/>
          <w:sz w:val="18"/>
          <w:szCs w:val="18"/>
        </w:rPr>
        <w:t>et ce autant de fois que nécessaire</w:t>
      </w:r>
    </w:p>
    <w:p w14:paraId="4D6D8B28" w14:textId="77777777" w:rsidR="002E041C" w:rsidRPr="0081058C" w:rsidRDefault="00697764"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 xml:space="preserve">vérification de l’hygrométrie, et le renouvellement d’air pour chaque pièce, laboratoires ou services, doivent être réalisés conformément à la réglementation spécifique à chacun de ces locaux </w:t>
      </w:r>
    </w:p>
    <w:p w14:paraId="7E806BE6" w14:textId="77777777" w:rsidR="002E041C" w:rsidRPr="0081058C" w:rsidRDefault="002E041C" w:rsidP="00D03BAC">
      <w:pPr>
        <w:jc w:val="both"/>
        <w:rPr>
          <w:rFonts w:ascii="Verdana" w:hAnsi="Verdana"/>
          <w:sz w:val="18"/>
          <w:szCs w:val="18"/>
        </w:rPr>
      </w:pPr>
    </w:p>
    <w:p w14:paraId="1FB845C0"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installations de chauffage </w:t>
      </w:r>
      <w:r w:rsidRPr="0081058C">
        <w:rPr>
          <w:rFonts w:ascii="Verdana" w:hAnsi="Verdana"/>
          <w:sz w:val="18"/>
          <w:szCs w:val="18"/>
        </w:rPr>
        <w:t>comprend en particulier :</w:t>
      </w:r>
    </w:p>
    <w:p w14:paraId="7B589F81" w14:textId="77777777" w:rsidR="00456200" w:rsidRPr="0081058C" w:rsidRDefault="00456200" w:rsidP="00D03BAC">
      <w:pPr>
        <w:jc w:val="both"/>
        <w:rPr>
          <w:rFonts w:ascii="Verdana" w:hAnsi="Verdana"/>
          <w:sz w:val="18"/>
          <w:szCs w:val="18"/>
        </w:rPr>
      </w:pPr>
    </w:p>
    <w:p w14:paraId="11EC0004" w14:textId="77777777" w:rsidR="002E041C" w:rsidRPr="0081058C" w:rsidRDefault="001A45DC" w:rsidP="00D03BAC">
      <w:pPr>
        <w:numPr>
          <w:ilvl w:val="0"/>
          <w:numId w:val="1"/>
        </w:numPr>
        <w:jc w:val="both"/>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conduite de chauffe rationnelle des générateurs,</w:t>
      </w:r>
    </w:p>
    <w:p w14:paraId="25C95F83" w14:textId="77777777" w:rsidR="002E041C" w:rsidRPr="0081058C" w:rsidRDefault="001A45DC" w:rsidP="00D03BAC">
      <w:pPr>
        <w:numPr>
          <w:ilvl w:val="0"/>
          <w:numId w:val="1"/>
        </w:numPr>
        <w:jc w:val="both"/>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mise en œuvre des appareils de commande, de contrôle, et des systèmes de régulation automatique,</w:t>
      </w:r>
    </w:p>
    <w:p w14:paraId="3961F810"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Opérations sur les chaudières,</w:t>
      </w:r>
    </w:p>
    <w:p w14:paraId="7E763E9F"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Opérations sur les brûleurs,</w:t>
      </w:r>
    </w:p>
    <w:p w14:paraId="194D5E8A"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Opérations sur la régulation,</w:t>
      </w:r>
      <w:r w:rsidR="00C704EA" w:rsidRPr="0081058C">
        <w:rPr>
          <w:rFonts w:ascii="Verdana" w:hAnsi="Verdana"/>
          <w:sz w:val="18"/>
          <w:szCs w:val="18"/>
        </w:rPr>
        <w:t xml:space="preserve"> sur le comptage</w:t>
      </w:r>
    </w:p>
    <w:p w14:paraId="48308283" w14:textId="77777777" w:rsidR="00C704EA" w:rsidRPr="0081058C" w:rsidRDefault="00C704EA"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Op</w:t>
      </w:r>
      <w:r w:rsidR="001A45DC" w:rsidRPr="0081058C">
        <w:rPr>
          <w:rFonts w:ascii="Verdana" w:hAnsi="Verdana"/>
          <w:sz w:val="18"/>
          <w:szCs w:val="18"/>
        </w:rPr>
        <w:t>ération sur le traitement d’eau</w:t>
      </w:r>
      <w:r w:rsidRPr="0081058C">
        <w:rPr>
          <w:rFonts w:ascii="Verdana" w:hAnsi="Verdana"/>
          <w:sz w:val="18"/>
          <w:szCs w:val="18"/>
        </w:rPr>
        <w:t>, appoint de produit nettoyage des filtres à boue</w:t>
      </w:r>
    </w:p>
    <w:p w14:paraId="080BC624"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Opérations sur les pompes et sur l’ensemble des équipements des sous-stations,</w:t>
      </w:r>
    </w:p>
    <w:p w14:paraId="46BD11CB"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Opérations de base sur le réseau de chauffage statique (vérification</w:t>
      </w:r>
      <w:r w:rsidR="00CB3BC0" w:rsidRPr="0081058C">
        <w:rPr>
          <w:rFonts w:ascii="Verdana" w:hAnsi="Verdana"/>
          <w:sz w:val="18"/>
          <w:szCs w:val="18"/>
        </w:rPr>
        <w:t xml:space="preserve"> du bon fonctionnement, purges,</w:t>
      </w:r>
      <w:r w:rsidRPr="0081058C">
        <w:rPr>
          <w:rFonts w:ascii="Verdana" w:hAnsi="Verdana"/>
          <w:sz w:val="18"/>
          <w:szCs w:val="18"/>
        </w:rPr>
        <w:t>)</w:t>
      </w:r>
    </w:p>
    <w:p w14:paraId="5E6073DB"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Comptage :</w:t>
      </w:r>
    </w:p>
    <w:p w14:paraId="354993F7" w14:textId="77777777" w:rsidR="002E041C" w:rsidRPr="0081058C" w:rsidRDefault="002E041C" w:rsidP="00D03BAC">
      <w:pPr>
        <w:pStyle w:val="Corpsdetexte2"/>
        <w:numPr>
          <w:ilvl w:val="0"/>
          <w:numId w:val="6"/>
        </w:numPr>
        <w:tabs>
          <w:tab w:val="num" w:pos="2127"/>
        </w:tabs>
        <w:ind w:left="2127"/>
        <w:rPr>
          <w:rFonts w:ascii="Verdana" w:hAnsi="Verdana"/>
          <w:sz w:val="18"/>
          <w:szCs w:val="18"/>
        </w:rPr>
      </w:pPr>
      <w:r w:rsidRPr="0081058C">
        <w:rPr>
          <w:rFonts w:ascii="Verdana" w:hAnsi="Verdana"/>
          <w:sz w:val="18"/>
          <w:szCs w:val="18"/>
        </w:rPr>
        <w:t>Electrique, thermique, hydraulique</w:t>
      </w:r>
    </w:p>
    <w:p w14:paraId="62BE4AC9" w14:textId="77777777" w:rsidR="002E041C" w:rsidRPr="0081058C" w:rsidRDefault="002E041C" w:rsidP="00D03BAC">
      <w:pPr>
        <w:pStyle w:val="Corpsdetexte2"/>
        <w:numPr>
          <w:ilvl w:val="0"/>
          <w:numId w:val="6"/>
        </w:numPr>
        <w:tabs>
          <w:tab w:val="num" w:pos="2127"/>
        </w:tabs>
        <w:ind w:left="2127"/>
        <w:rPr>
          <w:rFonts w:ascii="Verdana" w:hAnsi="Verdana"/>
          <w:sz w:val="18"/>
          <w:szCs w:val="18"/>
        </w:rPr>
      </w:pPr>
      <w:r w:rsidRPr="0081058C">
        <w:rPr>
          <w:rFonts w:ascii="Verdana" w:hAnsi="Verdana"/>
          <w:sz w:val="18"/>
          <w:szCs w:val="18"/>
        </w:rPr>
        <w:t>Contrôle fonctionnement</w:t>
      </w:r>
    </w:p>
    <w:p w14:paraId="3947FBFA" w14:textId="77777777" w:rsidR="00456200" w:rsidRPr="0081058C" w:rsidRDefault="00C704EA" w:rsidP="00C704EA">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Contrôle de la filtration </w:t>
      </w:r>
      <w:r w:rsidR="00813CD9" w:rsidRPr="0081058C">
        <w:rPr>
          <w:rFonts w:ascii="Verdana" w:hAnsi="Verdana"/>
          <w:sz w:val="18"/>
          <w:szCs w:val="18"/>
        </w:rPr>
        <w:t>des CTA, ventilo convecteur etc</w:t>
      </w:r>
      <w:r w:rsidR="00CB3BC0" w:rsidRPr="0081058C">
        <w:rPr>
          <w:rFonts w:ascii="Verdana" w:hAnsi="Verdana"/>
          <w:sz w:val="18"/>
          <w:szCs w:val="18"/>
        </w:rPr>
        <w:t>…</w:t>
      </w:r>
      <w:r w:rsidR="00813CD9" w:rsidRPr="0081058C">
        <w:rPr>
          <w:rFonts w:ascii="Verdana" w:hAnsi="Verdana"/>
          <w:sz w:val="18"/>
          <w:szCs w:val="18"/>
        </w:rPr>
        <w:t xml:space="preserve"> </w:t>
      </w:r>
    </w:p>
    <w:p w14:paraId="199A826F" w14:textId="77777777" w:rsidR="00D0744F" w:rsidRPr="0081058C" w:rsidRDefault="00CB3BC0" w:rsidP="00CB3BC0">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Contrôle du traitement d’eau, des pots à boues</w:t>
      </w:r>
      <w:r w:rsidR="00813CD9" w:rsidRPr="0081058C">
        <w:rPr>
          <w:rFonts w:ascii="Verdana" w:hAnsi="Verdana"/>
          <w:sz w:val="18"/>
          <w:szCs w:val="18"/>
        </w:rPr>
        <w:t>, analyses d’eau</w:t>
      </w:r>
    </w:p>
    <w:p w14:paraId="578AA348" w14:textId="77777777" w:rsidR="00D0744F" w:rsidRPr="0081058C" w:rsidRDefault="00D0744F" w:rsidP="00D03BAC">
      <w:pPr>
        <w:pStyle w:val="Corpsdetexte"/>
        <w:jc w:val="both"/>
        <w:rPr>
          <w:rFonts w:ascii="Verdana" w:hAnsi="Verdana"/>
          <w:bCs/>
          <w:sz w:val="18"/>
          <w:szCs w:val="18"/>
        </w:rPr>
      </w:pPr>
    </w:p>
    <w:p w14:paraId="7CA6DB84"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w:t>
      </w:r>
      <w:r w:rsidR="00586C92" w:rsidRPr="0081058C">
        <w:rPr>
          <w:rFonts w:ascii="Verdana" w:hAnsi="Verdana"/>
          <w:i/>
          <w:sz w:val="18"/>
          <w:szCs w:val="18"/>
          <w:u w:val="single"/>
        </w:rPr>
        <w:t xml:space="preserve">Installations </w:t>
      </w:r>
      <w:r w:rsidR="00B72244" w:rsidRPr="0081058C">
        <w:rPr>
          <w:rFonts w:ascii="Verdana" w:hAnsi="Verdana"/>
          <w:i/>
          <w:sz w:val="18"/>
          <w:szCs w:val="18"/>
          <w:u w:val="single"/>
        </w:rPr>
        <w:t>climatiques</w:t>
      </w:r>
      <w:r w:rsidR="00B72244" w:rsidRPr="0081058C">
        <w:rPr>
          <w:rFonts w:ascii="Verdana" w:hAnsi="Verdana"/>
          <w:i/>
          <w:sz w:val="18"/>
          <w:szCs w:val="18"/>
        </w:rPr>
        <w:t xml:space="preserve"> </w:t>
      </w:r>
      <w:r w:rsidRPr="0081058C">
        <w:rPr>
          <w:rFonts w:ascii="Verdana" w:hAnsi="Verdana"/>
          <w:sz w:val="18"/>
          <w:szCs w:val="18"/>
        </w:rPr>
        <w:t>comprend en particulier :</w:t>
      </w:r>
    </w:p>
    <w:p w14:paraId="28405968" w14:textId="77777777" w:rsidR="001D220D" w:rsidRPr="0081058C" w:rsidRDefault="001D220D" w:rsidP="00D03BAC">
      <w:pPr>
        <w:jc w:val="both"/>
        <w:rPr>
          <w:rFonts w:ascii="Verdana" w:hAnsi="Verdana"/>
          <w:sz w:val="18"/>
          <w:szCs w:val="18"/>
        </w:rPr>
      </w:pPr>
    </w:p>
    <w:p w14:paraId="47B2A766"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conduite rationnelle des installations</w:t>
      </w:r>
    </w:p>
    <w:p w14:paraId="2BCCCBDF"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périodique :</w:t>
      </w:r>
    </w:p>
    <w:p w14:paraId="6AB5FF5A"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général du bon fonctionnement des régulations,</w:t>
      </w:r>
    </w:p>
    <w:p w14:paraId="63121BA0"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des conditions climatiques intérieures et extérieures (température et hygrométrie),</w:t>
      </w:r>
    </w:p>
    <w:p w14:paraId="48BAB399"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lastRenderedPageBreak/>
        <w:t>Vérification du bon fonctionnement des appareils de mesures et contrôle (thermostats, pressostats, hygrostats, thermomètres, manomètres, et hygromètres),</w:t>
      </w:r>
    </w:p>
    <w:p w14:paraId="3D88D2B1"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capteurs (sondes de température, d’humidité, fin de course, etc.)</w:t>
      </w:r>
    </w:p>
    <w:p w14:paraId="4507AF89"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actionneurs (moteurs de vanne, servomoteurs de registre, etc</w:t>
      </w:r>
      <w:r w:rsidR="00CB3BC0" w:rsidRPr="0081058C">
        <w:rPr>
          <w:rFonts w:ascii="Verdana" w:hAnsi="Verdana"/>
          <w:sz w:val="18"/>
          <w:szCs w:val="18"/>
        </w:rPr>
        <w:t>…</w:t>
      </w:r>
      <w:r w:rsidRPr="0081058C">
        <w:rPr>
          <w:rFonts w:ascii="Verdana" w:hAnsi="Verdana"/>
          <w:sz w:val="18"/>
          <w:szCs w:val="18"/>
        </w:rPr>
        <w:t xml:space="preserve">) </w:t>
      </w:r>
    </w:p>
    <w:p w14:paraId="52E5EF70"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rendements électriques des moteurs,</w:t>
      </w:r>
    </w:p>
    <w:p w14:paraId="5A1F7F44"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u régulateur de puissance,</w:t>
      </w:r>
    </w:p>
    <w:p w14:paraId="05623CE8"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organes des appareils de transmission de puissances</w:t>
      </w:r>
    </w:p>
    <w:p w14:paraId="24C744A8"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liaisons et accouplement des appareils de transmission de puissances</w:t>
      </w:r>
    </w:p>
    <w:p w14:paraId="0BA1B99A"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 l’état des filtres</w:t>
      </w:r>
    </w:p>
    <w:p w14:paraId="5659F0E2"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plots anti-vibratiles</w:t>
      </w:r>
    </w:p>
    <w:p w14:paraId="537AE0D2"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Fiche de </w:t>
      </w:r>
      <w:r w:rsidR="00586C92" w:rsidRPr="0081058C">
        <w:rPr>
          <w:rFonts w:ascii="Verdana" w:hAnsi="Verdana"/>
          <w:sz w:val="18"/>
          <w:szCs w:val="18"/>
        </w:rPr>
        <w:t>relever</w:t>
      </w:r>
      <w:r w:rsidRPr="0081058C">
        <w:rPr>
          <w:rFonts w:ascii="Verdana" w:hAnsi="Verdana"/>
          <w:sz w:val="18"/>
          <w:szCs w:val="18"/>
        </w:rPr>
        <w:t xml:space="preserve"> des paramètres de fonctionnement</w:t>
      </w:r>
      <w:r w:rsidR="00586C92" w:rsidRPr="0081058C">
        <w:rPr>
          <w:rFonts w:ascii="Verdana" w:hAnsi="Verdana"/>
          <w:sz w:val="18"/>
          <w:szCs w:val="18"/>
        </w:rPr>
        <w:t xml:space="preserve"> tenue sur carnet de chaufferie</w:t>
      </w:r>
    </w:p>
    <w:p w14:paraId="2C0FC683"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et le réglage de la température, de l’hygrométrie, et le re</w:t>
      </w:r>
      <w:r w:rsidR="00AD6D76" w:rsidRPr="0081058C">
        <w:rPr>
          <w:rFonts w:ascii="Verdana" w:hAnsi="Verdana"/>
          <w:sz w:val="18"/>
          <w:szCs w:val="18"/>
        </w:rPr>
        <w:t xml:space="preserve">nouvellement d’air pour chaque </w:t>
      </w:r>
      <w:r w:rsidR="002E041C" w:rsidRPr="0081058C">
        <w:rPr>
          <w:rFonts w:ascii="Verdana" w:hAnsi="Verdana"/>
          <w:sz w:val="18"/>
          <w:szCs w:val="18"/>
        </w:rPr>
        <w:t xml:space="preserve">pièce, laboratoire ou service, doivent être réalisés conformément à la réglementation spécifique à chacun de ces locaux. </w:t>
      </w:r>
    </w:p>
    <w:p w14:paraId="743F4A7B"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Le nettoyage et la vérification des batteries par mesure de la différence de perte de charge amont et aval, réalisation des purges et dégazage éventuel. </w:t>
      </w:r>
    </w:p>
    <w:p w14:paraId="3B19480C"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l’équilibrage des réseaux et le réglage des débits, </w:t>
      </w:r>
    </w:p>
    <w:p w14:paraId="53EDB579" w14:textId="77777777" w:rsidR="002E041C" w:rsidRPr="0081058C" w:rsidRDefault="00586C92" w:rsidP="00CE620A">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l’étanchéité des </w:t>
      </w:r>
      <w:r w:rsidR="00CE620A" w:rsidRPr="0081058C">
        <w:rPr>
          <w:rFonts w:ascii="Verdana" w:hAnsi="Verdana"/>
          <w:sz w:val="18"/>
          <w:szCs w:val="18"/>
        </w:rPr>
        <w:t>gaines et des conduits</w:t>
      </w:r>
    </w:p>
    <w:p w14:paraId="6157B6E0"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AD6D76" w:rsidRPr="0081058C">
        <w:rPr>
          <w:rFonts w:ascii="Verdana" w:hAnsi="Verdana"/>
          <w:sz w:val="18"/>
          <w:szCs w:val="18"/>
        </w:rPr>
        <w:t xml:space="preserve">a vérification </w:t>
      </w:r>
      <w:r w:rsidR="002E041C" w:rsidRPr="0081058C">
        <w:rPr>
          <w:rFonts w:ascii="Verdana" w:hAnsi="Verdana"/>
          <w:sz w:val="18"/>
          <w:szCs w:val="18"/>
        </w:rPr>
        <w:t>le réglage des débits des bouches de soufflages, de reprises, de transfert et d’extraction,</w:t>
      </w:r>
    </w:p>
    <w:p w14:paraId="7D0F99FF" w14:textId="77777777" w:rsidR="002E041C" w:rsidRPr="0081058C" w:rsidRDefault="00586C92" w:rsidP="00D03BAC">
      <w:pPr>
        <w:pStyle w:val="Corpsdetexte2"/>
        <w:numPr>
          <w:ilvl w:val="0"/>
          <w:numId w:val="3"/>
        </w:numPr>
        <w:tabs>
          <w:tab w:val="clear" w:pos="1776"/>
          <w:tab w:val="num" w:pos="1134"/>
        </w:tabs>
        <w:ind w:left="1134"/>
        <w:rPr>
          <w:rFonts w:ascii="Verdana" w:hAnsi="Verdana"/>
          <w:b/>
          <w:sz w:val="18"/>
          <w:szCs w:val="18"/>
        </w:rPr>
      </w:pPr>
      <w:r w:rsidRPr="0081058C">
        <w:rPr>
          <w:rFonts w:ascii="Verdana" w:hAnsi="Verdana"/>
          <w:b/>
          <w:sz w:val="18"/>
          <w:szCs w:val="18"/>
        </w:rPr>
        <w:t>L</w:t>
      </w:r>
      <w:r w:rsidR="00BD2635" w:rsidRPr="0081058C">
        <w:rPr>
          <w:rFonts w:ascii="Verdana" w:hAnsi="Verdana"/>
          <w:b/>
          <w:sz w:val="18"/>
          <w:szCs w:val="18"/>
        </w:rPr>
        <w:t xml:space="preserve">e nettoyage des filtres </w:t>
      </w:r>
      <w:r w:rsidR="00CE620A" w:rsidRPr="0081058C">
        <w:rPr>
          <w:rFonts w:ascii="Verdana" w:hAnsi="Verdana"/>
          <w:b/>
          <w:sz w:val="18"/>
          <w:szCs w:val="18"/>
        </w:rPr>
        <w:t>avant remplacement si nécessaire</w:t>
      </w:r>
    </w:p>
    <w:p w14:paraId="5A93B7AF"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Le contrôle de </w:t>
      </w:r>
      <w:r w:rsidR="002E041C" w:rsidRPr="0081058C">
        <w:rPr>
          <w:rFonts w:ascii="Verdana" w:hAnsi="Verdana"/>
          <w:sz w:val="18"/>
          <w:szCs w:val="18"/>
        </w:rPr>
        <w:t>l’état du calorifuge des tuyauteries et reprise éventuelle,</w:t>
      </w:r>
    </w:p>
    <w:p w14:paraId="6FFA8BB7"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de l’état des soufflets, des manchettes et des plots anti-vibratiles,</w:t>
      </w:r>
    </w:p>
    <w:p w14:paraId="79CECED5" w14:textId="77777777" w:rsidR="002E041C" w:rsidRPr="0081058C" w:rsidRDefault="00AD6D76"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des organes de sécurité,</w:t>
      </w:r>
    </w:p>
    <w:p w14:paraId="0DE1BC31" w14:textId="77777777" w:rsidR="002E041C" w:rsidRPr="0081058C" w:rsidRDefault="00AD6D76"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vérification des organes de coupures</w:t>
      </w:r>
    </w:p>
    <w:p w14:paraId="27FD4C30" w14:textId="77777777" w:rsidR="002E041C" w:rsidRPr="0081058C" w:rsidRDefault="00AD6D76"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des compteurs et le relevé des consommations,</w:t>
      </w:r>
    </w:p>
    <w:p w14:paraId="3B60A39B" w14:textId="77777777" w:rsidR="002E041C" w:rsidRPr="0081058C" w:rsidRDefault="0071723F"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P</w:t>
      </w:r>
      <w:r w:rsidR="002E041C" w:rsidRPr="0081058C">
        <w:rPr>
          <w:rFonts w:ascii="Verdana" w:hAnsi="Verdana"/>
          <w:sz w:val="18"/>
          <w:szCs w:val="18"/>
        </w:rPr>
        <w:t>our chaque appareil ou installation le con</w:t>
      </w:r>
      <w:r w:rsidR="001B39A3" w:rsidRPr="0081058C">
        <w:rPr>
          <w:rFonts w:ascii="Verdana" w:hAnsi="Verdana"/>
          <w:sz w:val="18"/>
          <w:szCs w:val="18"/>
        </w:rPr>
        <w:t xml:space="preserve">trôle et la vérification de la </w:t>
      </w:r>
      <w:r w:rsidR="002E041C" w:rsidRPr="0081058C">
        <w:rPr>
          <w:rFonts w:ascii="Verdana" w:hAnsi="Verdana"/>
          <w:sz w:val="18"/>
          <w:szCs w:val="18"/>
        </w:rPr>
        <w:t>charge de gaz,</w:t>
      </w:r>
    </w:p>
    <w:p w14:paraId="057146CE" w14:textId="77777777" w:rsidR="002E041C" w:rsidRPr="0081058C" w:rsidRDefault="002E041C" w:rsidP="00D03BAC">
      <w:pPr>
        <w:pStyle w:val="Corpsdetexte2"/>
        <w:rPr>
          <w:rFonts w:ascii="Verdana" w:hAnsi="Verdana"/>
          <w:sz w:val="18"/>
          <w:szCs w:val="18"/>
        </w:rPr>
      </w:pPr>
    </w:p>
    <w:p w14:paraId="65B609FA" w14:textId="77777777" w:rsidR="005F4608" w:rsidRPr="0081058C" w:rsidRDefault="002E041C" w:rsidP="00CB3BC0">
      <w:pPr>
        <w:pStyle w:val="Corpsdetexte2"/>
        <w:rPr>
          <w:rFonts w:ascii="Verdana" w:hAnsi="Verdana"/>
          <w:sz w:val="18"/>
          <w:szCs w:val="18"/>
        </w:rPr>
      </w:pPr>
      <w:r w:rsidRPr="0081058C">
        <w:rPr>
          <w:rFonts w:ascii="Verdana" w:hAnsi="Verdana"/>
          <w:sz w:val="18"/>
          <w:szCs w:val="18"/>
        </w:rPr>
        <w:t>Les commandes d’arrêt ou de mise en service des climatiseurs individuels sont assurées par les utilisateurs.</w:t>
      </w:r>
    </w:p>
    <w:p w14:paraId="13A99E0E" w14:textId="77777777" w:rsidR="005F4608" w:rsidRPr="0081058C" w:rsidRDefault="005F4608" w:rsidP="00D03BAC">
      <w:pPr>
        <w:jc w:val="both"/>
        <w:rPr>
          <w:rFonts w:ascii="Verdana" w:hAnsi="Verdana"/>
          <w:sz w:val="18"/>
          <w:szCs w:val="18"/>
        </w:rPr>
      </w:pPr>
    </w:p>
    <w:p w14:paraId="6D213794" w14:textId="77777777" w:rsidR="002E041C" w:rsidRPr="0081058C" w:rsidRDefault="00F55E8E" w:rsidP="00D03BAC">
      <w:pPr>
        <w:jc w:val="both"/>
        <w:rPr>
          <w:rFonts w:ascii="Verdana" w:hAnsi="Verdana"/>
          <w:b/>
          <w:sz w:val="18"/>
          <w:szCs w:val="18"/>
        </w:rPr>
      </w:pPr>
      <w:r w:rsidRPr="0081058C">
        <w:rPr>
          <w:rFonts w:ascii="Verdana" w:hAnsi="Verdana"/>
          <w:b/>
          <w:sz w:val="18"/>
          <w:szCs w:val="18"/>
        </w:rPr>
        <w:t xml:space="preserve">La conduite des installations prévoit </w:t>
      </w:r>
      <w:r w:rsidR="005F4608" w:rsidRPr="0081058C">
        <w:rPr>
          <w:rFonts w:ascii="Verdana" w:hAnsi="Verdana"/>
          <w:b/>
          <w:sz w:val="18"/>
          <w:szCs w:val="18"/>
        </w:rPr>
        <w:t>l’équilibrage des systèmes de chauffage et climatisation ainsi que l’équilibrage des réseaux aéraulique</w:t>
      </w:r>
    </w:p>
    <w:p w14:paraId="2E5E2752" w14:textId="77777777" w:rsidR="001541A9" w:rsidRPr="0081058C" w:rsidRDefault="001541A9" w:rsidP="005F4608">
      <w:pPr>
        <w:pStyle w:val="Corpsdetexte"/>
        <w:rPr>
          <w:rFonts w:ascii="Verdana" w:hAnsi="Verdana"/>
          <w:b/>
          <w:sz w:val="18"/>
          <w:szCs w:val="18"/>
        </w:rPr>
      </w:pPr>
    </w:p>
    <w:p w14:paraId="6D1746AF"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L’équilibrage des installations aérauliques est une obligation permanente du Titulaire.</w:t>
      </w:r>
    </w:p>
    <w:p w14:paraId="30FF95DF"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Il doit :</w:t>
      </w:r>
    </w:p>
    <w:p w14:paraId="58254DDF" w14:textId="77777777" w:rsidR="005F4608" w:rsidRPr="0081058C" w:rsidRDefault="005F4608" w:rsidP="005F4608">
      <w:pPr>
        <w:pStyle w:val="Enumration1"/>
        <w:rPr>
          <w:rFonts w:eastAsia="Times New Roman"/>
          <w:spacing w:val="0"/>
        </w:rPr>
      </w:pPr>
      <w:r w:rsidRPr="0081058C">
        <w:rPr>
          <w:rFonts w:eastAsia="Times New Roman"/>
          <w:spacing w:val="0"/>
        </w:rPr>
        <w:t>En assurer la charge technique et financière dans le cadre du présent Marché, de manière à assurer l’uniformité des températures.</w:t>
      </w:r>
    </w:p>
    <w:p w14:paraId="2A295741" w14:textId="77777777" w:rsidR="005F4608" w:rsidRPr="0081058C" w:rsidRDefault="005F4608" w:rsidP="005F4608">
      <w:pPr>
        <w:pStyle w:val="Enumration1"/>
        <w:rPr>
          <w:rFonts w:eastAsia="Times New Roman"/>
          <w:spacing w:val="0"/>
        </w:rPr>
      </w:pPr>
      <w:r w:rsidRPr="0081058C">
        <w:rPr>
          <w:rFonts w:eastAsia="Times New Roman"/>
          <w:spacing w:val="0"/>
        </w:rPr>
        <w:t>En vérifier périodiquement les résultats par le contrôle des températures intérieures.</w:t>
      </w:r>
    </w:p>
    <w:p w14:paraId="0F051A07" w14:textId="77777777" w:rsidR="005F4608" w:rsidRPr="0081058C" w:rsidRDefault="005F4608" w:rsidP="005F4608">
      <w:pPr>
        <w:pStyle w:val="Enumration1"/>
        <w:rPr>
          <w:rFonts w:eastAsia="Times New Roman"/>
          <w:spacing w:val="0"/>
        </w:rPr>
      </w:pPr>
      <w:r w:rsidRPr="0081058C">
        <w:rPr>
          <w:rFonts w:eastAsia="Times New Roman"/>
          <w:spacing w:val="0"/>
        </w:rPr>
        <w:t>Procéder aux mesures de débit par réseau et aux bouches</w:t>
      </w:r>
    </w:p>
    <w:p w14:paraId="51C447F9" w14:textId="77777777" w:rsidR="005F4608" w:rsidRPr="0081058C" w:rsidRDefault="005F4608" w:rsidP="005F4608">
      <w:pPr>
        <w:pStyle w:val="Enumration1"/>
        <w:rPr>
          <w:rFonts w:eastAsia="Times New Roman"/>
          <w:spacing w:val="0"/>
        </w:rPr>
      </w:pPr>
      <w:r w:rsidRPr="0081058C">
        <w:rPr>
          <w:rFonts w:eastAsia="Times New Roman"/>
          <w:spacing w:val="0"/>
        </w:rPr>
        <w:t>Faire en sorte de maintenir et rendre les réglages inviolables.</w:t>
      </w:r>
    </w:p>
    <w:p w14:paraId="7209F598" w14:textId="77777777" w:rsidR="001541A9" w:rsidRPr="0081058C" w:rsidRDefault="001541A9" w:rsidP="001541A9">
      <w:pPr>
        <w:pStyle w:val="Enumration1"/>
        <w:numPr>
          <w:ilvl w:val="0"/>
          <w:numId w:val="0"/>
        </w:numPr>
        <w:ind w:left="502"/>
        <w:rPr>
          <w:rFonts w:eastAsia="Times New Roman"/>
          <w:spacing w:val="0"/>
        </w:rPr>
      </w:pPr>
    </w:p>
    <w:p w14:paraId="031FB5C5" w14:textId="76D30A21" w:rsidR="00CE620A" w:rsidRDefault="005F4608" w:rsidP="00CB3BC0">
      <w:pPr>
        <w:pStyle w:val="Corpsdetexte"/>
        <w:rPr>
          <w:rFonts w:ascii="Verdana" w:hAnsi="Verdana"/>
          <w:sz w:val="18"/>
          <w:szCs w:val="18"/>
        </w:rPr>
      </w:pPr>
      <w:r w:rsidRPr="0081058C">
        <w:rPr>
          <w:rFonts w:ascii="Verdana" w:hAnsi="Verdana"/>
          <w:sz w:val="18"/>
          <w:szCs w:val="18"/>
        </w:rPr>
        <w:t>Cet équilibrage se fera par ac</w:t>
      </w:r>
      <w:r w:rsidR="00BA79CE" w:rsidRPr="0081058C">
        <w:rPr>
          <w:rFonts w:ascii="Verdana" w:hAnsi="Verdana"/>
          <w:sz w:val="18"/>
          <w:szCs w:val="18"/>
        </w:rPr>
        <w:t>tion sur les volets de réglage</w:t>
      </w:r>
      <w:r w:rsidRPr="0081058C">
        <w:rPr>
          <w:rFonts w:ascii="Verdana" w:hAnsi="Verdana"/>
          <w:sz w:val="18"/>
          <w:szCs w:val="18"/>
        </w:rPr>
        <w:t>, bouches de soufflage et de reprise, après contrôle dans les locaux traités.</w:t>
      </w:r>
    </w:p>
    <w:p w14:paraId="193896BE" w14:textId="2AFBA927" w:rsidR="00996BDD" w:rsidRDefault="00996BDD" w:rsidP="00CB3BC0">
      <w:pPr>
        <w:pStyle w:val="Corpsdetexte"/>
        <w:rPr>
          <w:rFonts w:ascii="Verdana" w:hAnsi="Verdana"/>
          <w:sz w:val="18"/>
          <w:szCs w:val="18"/>
        </w:rPr>
      </w:pPr>
    </w:p>
    <w:p w14:paraId="56DA7957" w14:textId="0A787BF3" w:rsidR="00996BDD" w:rsidRDefault="00996BDD" w:rsidP="00996BDD">
      <w:pPr>
        <w:pStyle w:val="Titre2"/>
        <w:numPr>
          <w:ilvl w:val="2"/>
          <w:numId w:val="24"/>
        </w:numPr>
        <w:jc w:val="both"/>
        <w:rPr>
          <w:rFonts w:ascii="Verdana" w:hAnsi="Verdana"/>
          <w:b/>
          <w:sz w:val="18"/>
          <w:szCs w:val="18"/>
        </w:rPr>
      </w:pPr>
      <w:bookmarkStart w:id="16" w:name="_Toc211422621"/>
      <w:r w:rsidRPr="00052A4F">
        <w:rPr>
          <w:rFonts w:ascii="Verdana" w:hAnsi="Verdana"/>
          <w:b/>
          <w:sz w:val="18"/>
          <w:szCs w:val="18"/>
        </w:rPr>
        <w:t xml:space="preserve">La conduite et exploitation </w:t>
      </w:r>
      <w:r>
        <w:rPr>
          <w:rFonts w:ascii="Verdana" w:hAnsi="Verdana"/>
          <w:b/>
          <w:sz w:val="18"/>
          <w:szCs w:val="18"/>
        </w:rPr>
        <w:t>DU BASSIN DE 50M</w:t>
      </w:r>
      <w:bookmarkEnd w:id="16"/>
      <w:r>
        <w:rPr>
          <w:rFonts w:ascii="Verdana" w:hAnsi="Verdana"/>
          <w:b/>
          <w:sz w:val="18"/>
          <w:szCs w:val="18"/>
        </w:rPr>
        <w:t xml:space="preserve"> </w:t>
      </w:r>
    </w:p>
    <w:p w14:paraId="4B37CDE0" w14:textId="77777777" w:rsidR="00996BDD" w:rsidRPr="00996BDD" w:rsidRDefault="00996BDD" w:rsidP="00996BDD"/>
    <w:p w14:paraId="322636A6" w14:textId="11585165" w:rsidR="00996BDD" w:rsidRPr="00996BDD" w:rsidRDefault="00996BDD" w:rsidP="00996BDD">
      <w:r>
        <w:t xml:space="preserve">LA LISTE DES TACHES REQUISES EST DONNEE EN ANNEXE </w:t>
      </w:r>
    </w:p>
    <w:p w14:paraId="13950481" w14:textId="77777777" w:rsidR="00996BDD" w:rsidRPr="0081058C" w:rsidRDefault="00996BDD" w:rsidP="00CB3BC0">
      <w:pPr>
        <w:pStyle w:val="Corpsdetexte"/>
        <w:rPr>
          <w:rFonts w:ascii="Verdana" w:hAnsi="Verdana"/>
          <w:sz w:val="18"/>
          <w:szCs w:val="18"/>
        </w:rPr>
      </w:pPr>
    </w:p>
    <w:p w14:paraId="728CE941" w14:textId="307C6619" w:rsidR="00DF263D" w:rsidRDefault="00DF263D">
      <w:pPr>
        <w:rPr>
          <w:rFonts w:ascii="Verdana" w:hAnsi="Verdana"/>
          <w:sz w:val="18"/>
          <w:szCs w:val="18"/>
        </w:rPr>
      </w:pPr>
      <w:r>
        <w:rPr>
          <w:rFonts w:ascii="Verdana" w:hAnsi="Verdana"/>
          <w:sz w:val="18"/>
          <w:szCs w:val="18"/>
        </w:rPr>
        <w:br w:type="page"/>
      </w:r>
    </w:p>
    <w:p w14:paraId="2F658FD8" w14:textId="77777777" w:rsidR="00CE620A" w:rsidRPr="0081058C" w:rsidRDefault="00CE620A" w:rsidP="00D03BAC">
      <w:pPr>
        <w:jc w:val="both"/>
        <w:rPr>
          <w:rFonts w:ascii="Verdana" w:hAnsi="Verdana"/>
          <w:sz w:val="18"/>
          <w:szCs w:val="18"/>
        </w:rPr>
      </w:pPr>
    </w:p>
    <w:p w14:paraId="22DD66A4" w14:textId="15EE01C6" w:rsidR="002E041C" w:rsidRPr="00474530" w:rsidRDefault="00B72244" w:rsidP="00474530">
      <w:pPr>
        <w:pStyle w:val="Titre1"/>
        <w:numPr>
          <w:ilvl w:val="0"/>
          <w:numId w:val="0"/>
        </w:numPr>
        <w:jc w:val="both"/>
        <w:rPr>
          <w:rFonts w:ascii="Verdana" w:hAnsi="Verdana"/>
          <w:sz w:val="18"/>
          <w:szCs w:val="18"/>
        </w:rPr>
      </w:pPr>
      <w:bookmarkStart w:id="17" w:name="_Toc347243370"/>
      <w:bookmarkStart w:id="18" w:name="_Toc211422622"/>
      <w:r w:rsidRPr="00052A4F">
        <w:rPr>
          <w:rFonts w:ascii="Verdana" w:hAnsi="Verdana"/>
          <w:sz w:val="18"/>
          <w:szCs w:val="18"/>
        </w:rPr>
        <w:t>5.</w:t>
      </w:r>
      <w:r w:rsidR="00996BDD" w:rsidRPr="00474530">
        <w:rPr>
          <w:rFonts w:ascii="Verdana" w:hAnsi="Verdana"/>
          <w:sz w:val="18"/>
          <w:szCs w:val="18"/>
        </w:rPr>
        <w:t>3</w:t>
      </w:r>
      <w:r w:rsidRPr="00052A4F">
        <w:rPr>
          <w:rFonts w:ascii="Verdana" w:hAnsi="Verdana"/>
          <w:sz w:val="18"/>
          <w:szCs w:val="18"/>
        </w:rPr>
        <w:t xml:space="preserve"> </w:t>
      </w:r>
      <w:r w:rsidR="00AF2652" w:rsidRPr="00052A4F">
        <w:rPr>
          <w:rFonts w:ascii="Verdana" w:hAnsi="Verdana"/>
          <w:sz w:val="18"/>
          <w:szCs w:val="18"/>
        </w:rPr>
        <w:t xml:space="preserve">La maintenance </w:t>
      </w:r>
      <w:r w:rsidRPr="00052A4F">
        <w:rPr>
          <w:rFonts w:ascii="Verdana" w:hAnsi="Verdana"/>
          <w:sz w:val="18"/>
          <w:szCs w:val="18"/>
        </w:rPr>
        <w:t xml:space="preserve">préventive </w:t>
      </w:r>
      <w:r w:rsidR="00AF2652" w:rsidRPr="00052A4F">
        <w:rPr>
          <w:rFonts w:ascii="Verdana" w:hAnsi="Verdana"/>
          <w:sz w:val="18"/>
          <w:szCs w:val="18"/>
        </w:rPr>
        <w:t>prévue au forfait</w:t>
      </w:r>
      <w:bookmarkEnd w:id="17"/>
      <w:bookmarkEnd w:id="18"/>
    </w:p>
    <w:p w14:paraId="22B76E15" w14:textId="77777777" w:rsidR="002E041C" w:rsidRPr="0081058C" w:rsidRDefault="002E041C" w:rsidP="00D03BAC">
      <w:pPr>
        <w:jc w:val="both"/>
        <w:rPr>
          <w:rFonts w:ascii="Verdana" w:hAnsi="Verdana"/>
          <w:sz w:val="18"/>
          <w:szCs w:val="18"/>
        </w:rPr>
      </w:pPr>
    </w:p>
    <w:p w14:paraId="7206E08F" w14:textId="77777777" w:rsidR="002E041C" w:rsidRPr="0081058C" w:rsidRDefault="002E041C" w:rsidP="00D03BAC">
      <w:pPr>
        <w:pStyle w:val="Corpsdetexte"/>
        <w:jc w:val="both"/>
        <w:rPr>
          <w:rFonts w:ascii="Verdana" w:hAnsi="Verdana"/>
          <w:sz w:val="18"/>
          <w:szCs w:val="18"/>
        </w:rPr>
      </w:pPr>
      <w:r w:rsidRPr="0081058C">
        <w:rPr>
          <w:rFonts w:ascii="Verdana" w:hAnsi="Verdana"/>
          <w:sz w:val="18"/>
          <w:szCs w:val="18"/>
        </w:rPr>
        <w:t xml:space="preserve">Les </w:t>
      </w:r>
      <w:r w:rsidR="00F77C88" w:rsidRPr="0081058C">
        <w:rPr>
          <w:rFonts w:ascii="Verdana" w:hAnsi="Verdana"/>
          <w:sz w:val="18"/>
          <w:szCs w:val="18"/>
        </w:rPr>
        <w:t xml:space="preserve">opérations </w:t>
      </w:r>
      <w:r w:rsidR="00AF2652" w:rsidRPr="0081058C">
        <w:rPr>
          <w:rFonts w:ascii="Verdana" w:hAnsi="Verdana"/>
          <w:sz w:val="18"/>
          <w:szCs w:val="18"/>
        </w:rPr>
        <w:t xml:space="preserve">de maintenance </w:t>
      </w:r>
      <w:r w:rsidR="00F77C88" w:rsidRPr="0081058C">
        <w:rPr>
          <w:rFonts w:ascii="Verdana" w:hAnsi="Verdana"/>
          <w:sz w:val="18"/>
          <w:szCs w:val="18"/>
        </w:rPr>
        <w:t>portent</w:t>
      </w:r>
      <w:r w:rsidRPr="0081058C">
        <w:rPr>
          <w:rFonts w:ascii="Verdana" w:hAnsi="Verdana"/>
          <w:sz w:val="18"/>
          <w:szCs w:val="18"/>
        </w:rPr>
        <w:t xml:space="preserve"> sur l’ensemble des installations </w:t>
      </w:r>
      <w:r w:rsidR="00813CD9" w:rsidRPr="0081058C">
        <w:rPr>
          <w:rFonts w:ascii="Verdana" w:hAnsi="Verdana"/>
          <w:sz w:val="18"/>
          <w:szCs w:val="18"/>
        </w:rPr>
        <w:t xml:space="preserve">de ventilation, chauffage et climatisation </w:t>
      </w:r>
    </w:p>
    <w:p w14:paraId="0CE1D25A" w14:textId="77777777" w:rsidR="002E041C" w:rsidRPr="0081058C" w:rsidRDefault="002E041C" w:rsidP="00D03BAC">
      <w:pPr>
        <w:jc w:val="both"/>
        <w:rPr>
          <w:rFonts w:ascii="Verdana" w:hAnsi="Verdana"/>
          <w:sz w:val="18"/>
          <w:szCs w:val="18"/>
        </w:rPr>
      </w:pPr>
    </w:p>
    <w:p w14:paraId="4E4F78AC"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A ce titre, le titulaire s’engage à assurer les prestations suivantes </w:t>
      </w:r>
      <w:r w:rsidR="00B72244" w:rsidRPr="0081058C">
        <w:rPr>
          <w:rFonts w:ascii="Verdana" w:hAnsi="Verdana"/>
          <w:sz w:val="18"/>
          <w:szCs w:val="18"/>
        </w:rPr>
        <w:t xml:space="preserve">pour toutes les installations techniques </w:t>
      </w:r>
    </w:p>
    <w:p w14:paraId="59D53E3E" w14:textId="77777777" w:rsidR="00C704EA" w:rsidRPr="0081058C" w:rsidRDefault="00C704EA" w:rsidP="00813CD9">
      <w:pPr>
        <w:jc w:val="both"/>
        <w:rPr>
          <w:rFonts w:ascii="Verdana" w:hAnsi="Verdana"/>
          <w:sz w:val="18"/>
          <w:szCs w:val="18"/>
        </w:rPr>
      </w:pPr>
    </w:p>
    <w:p w14:paraId="64C1AF9B" w14:textId="77777777" w:rsidR="00CE620A" w:rsidRPr="0081058C" w:rsidRDefault="00533DF7"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E620A" w:rsidRPr="0081058C">
        <w:rPr>
          <w:rFonts w:ascii="Verdana" w:hAnsi="Verdana"/>
          <w:sz w:val="18"/>
          <w:szCs w:val="18"/>
        </w:rPr>
        <w:t>e contrôle et le nettoyage des bouches de soufflages, de reprises, de transfert et d’extraction</w:t>
      </w:r>
      <w:r w:rsidR="0071723F" w:rsidRPr="0081058C">
        <w:rPr>
          <w:rFonts w:ascii="Verdana" w:hAnsi="Verdana"/>
          <w:sz w:val="18"/>
          <w:szCs w:val="18"/>
        </w:rPr>
        <w:t xml:space="preserve"> (</w:t>
      </w:r>
      <w:r w:rsidR="00AD6D76" w:rsidRPr="0081058C">
        <w:rPr>
          <w:rFonts w:ascii="Verdana" w:hAnsi="Verdana"/>
          <w:sz w:val="18"/>
          <w:szCs w:val="18"/>
        </w:rPr>
        <w:t>VMC), reprise etc</w:t>
      </w:r>
      <w:r w:rsidR="00CB3BC0" w:rsidRPr="0081058C">
        <w:rPr>
          <w:rFonts w:ascii="Verdana" w:hAnsi="Verdana"/>
          <w:sz w:val="18"/>
          <w:szCs w:val="18"/>
        </w:rPr>
        <w:t>…</w:t>
      </w:r>
    </w:p>
    <w:p w14:paraId="757ABA67" w14:textId="77777777" w:rsidR="00533DF7" w:rsidRPr="0081058C" w:rsidRDefault="00533DF7"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 xml:space="preserve">Le nettoyage des filtres des unités intérieures par aspiration </w:t>
      </w:r>
    </w:p>
    <w:p w14:paraId="004DED3E" w14:textId="77777777" w:rsidR="001B39A3" w:rsidRPr="0081058C" w:rsidRDefault="00533DF7" w:rsidP="001B39A3">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704EA" w:rsidRPr="0081058C">
        <w:rPr>
          <w:rFonts w:ascii="Verdana" w:hAnsi="Verdana"/>
          <w:sz w:val="18"/>
          <w:szCs w:val="18"/>
        </w:rPr>
        <w:t>a fourniture et le rempl</w:t>
      </w:r>
      <w:r w:rsidRPr="0081058C">
        <w:rPr>
          <w:rFonts w:ascii="Verdana" w:hAnsi="Verdana"/>
          <w:sz w:val="18"/>
          <w:szCs w:val="18"/>
        </w:rPr>
        <w:t>acement des filtres grossiers</w:t>
      </w:r>
      <w:r w:rsidR="00C704EA" w:rsidRPr="0081058C">
        <w:rPr>
          <w:rFonts w:ascii="Verdana" w:hAnsi="Verdana"/>
          <w:sz w:val="18"/>
          <w:szCs w:val="18"/>
        </w:rPr>
        <w:t xml:space="preserve">, filtres poches et filtres finisseurs des CTA </w:t>
      </w:r>
      <w:r w:rsidR="00813CD9" w:rsidRPr="0081058C">
        <w:rPr>
          <w:rFonts w:ascii="Verdana" w:hAnsi="Verdana"/>
          <w:sz w:val="18"/>
          <w:szCs w:val="18"/>
        </w:rPr>
        <w:t>et ventilo convecteurs</w:t>
      </w:r>
      <w:r w:rsidR="001B39A3" w:rsidRPr="0081058C">
        <w:rPr>
          <w:rFonts w:ascii="Verdana" w:hAnsi="Verdana"/>
          <w:sz w:val="18"/>
          <w:szCs w:val="18"/>
        </w:rPr>
        <w:t xml:space="preserve">, à minima une fois par an </w:t>
      </w:r>
    </w:p>
    <w:p w14:paraId="489325AF" w14:textId="77777777" w:rsidR="00C704EA" w:rsidRPr="0081058C" w:rsidRDefault="00533DF7"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704EA" w:rsidRPr="0081058C">
        <w:rPr>
          <w:rFonts w:ascii="Verdana" w:hAnsi="Verdana"/>
          <w:sz w:val="18"/>
          <w:szCs w:val="18"/>
        </w:rPr>
        <w:t xml:space="preserve">e ramonage </w:t>
      </w:r>
      <w:r w:rsidR="00AD6D76" w:rsidRPr="0081058C">
        <w:rPr>
          <w:rFonts w:ascii="Verdana" w:hAnsi="Verdana"/>
          <w:sz w:val="18"/>
          <w:szCs w:val="18"/>
        </w:rPr>
        <w:t xml:space="preserve">annuel des </w:t>
      </w:r>
      <w:r w:rsidR="00266A29" w:rsidRPr="0081058C">
        <w:rPr>
          <w:rFonts w:ascii="Verdana" w:hAnsi="Verdana"/>
          <w:sz w:val="18"/>
          <w:szCs w:val="18"/>
        </w:rPr>
        <w:t>cheminée</w:t>
      </w:r>
      <w:r w:rsidR="00AD6D76" w:rsidRPr="0081058C">
        <w:rPr>
          <w:rFonts w:ascii="Verdana" w:hAnsi="Verdana"/>
          <w:sz w:val="18"/>
          <w:szCs w:val="18"/>
        </w:rPr>
        <w:t>s</w:t>
      </w:r>
      <w:r w:rsidR="00CE620A" w:rsidRPr="0081058C">
        <w:rPr>
          <w:rFonts w:ascii="Verdana" w:hAnsi="Verdana"/>
          <w:sz w:val="18"/>
          <w:szCs w:val="18"/>
        </w:rPr>
        <w:t xml:space="preserve"> </w:t>
      </w:r>
      <w:r w:rsidR="00C704EA" w:rsidRPr="0081058C">
        <w:rPr>
          <w:rFonts w:ascii="Verdana" w:hAnsi="Verdana"/>
          <w:sz w:val="18"/>
          <w:szCs w:val="18"/>
        </w:rPr>
        <w:t xml:space="preserve">sera fait avant la mise en route à chaque saison de chauffe, un certificat sera remis par </w:t>
      </w:r>
      <w:r w:rsidR="00CE0DE4" w:rsidRPr="0081058C">
        <w:rPr>
          <w:rFonts w:ascii="Verdana" w:hAnsi="Verdana"/>
          <w:sz w:val="18"/>
          <w:szCs w:val="18"/>
        </w:rPr>
        <w:t>chaufferie</w:t>
      </w:r>
    </w:p>
    <w:p w14:paraId="50199353" w14:textId="77777777" w:rsidR="00266A29" w:rsidRPr="0081058C" w:rsidRDefault="00533DF7" w:rsidP="00CE0DE4">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M</w:t>
      </w:r>
      <w:r w:rsidR="00266A29" w:rsidRPr="0081058C">
        <w:rPr>
          <w:rFonts w:ascii="Verdana" w:hAnsi="Verdana"/>
          <w:sz w:val="18"/>
          <w:szCs w:val="18"/>
        </w:rPr>
        <w:t>aintenance annuelle des chaudière</w:t>
      </w:r>
      <w:r w:rsidRPr="0081058C">
        <w:rPr>
          <w:rFonts w:ascii="Verdana" w:hAnsi="Verdana"/>
          <w:sz w:val="18"/>
          <w:szCs w:val="18"/>
        </w:rPr>
        <w:t>s</w:t>
      </w:r>
      <w:r w:rsidR="00266A29" w:rsidRPr="0081058C">
        <w:rPr>
          <w:rFonts w:ascii="Verdana" w:hAnsi="Verdana"/>
          <w:sz w:val="18"/>
          <w:szCs w:val="18"/>
        </w:rPr>
        <w:t xml:space="preserve"> par ouverture de la chaudière </w:t>
      </w:r>
    </w:p>
    <w:p w14:paraId="0035BCD6" w14:textId="77777777" w:rsidR="002E041C" w:rsidRPr="0081058C" w:rsidRDefault="001A45DC"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graissages, appoints, réfections, garnissages, nettoyages, rinçages, remplacements des petites pièces et d’une manière générale, l’entretien du matériel dans la totalité des installations,</w:t>
      </w:r>
    </w:p>
    <w:p w14:paraId="2899FD83" w14:textId="77777777" w:rsidR="00456200" w:rsidRPr="0081058C" w:rsidRDefault="00813CD9"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456200" w:rsidRPr="0081058C">
        <w:rPr>
          <w:rFonts w:ascii="Verdana" w:hAnsi="Verdana"/>
          <w:sz w:val="18"/>
          <w:szCs w:val="18"/>
        </w:rPr>
        <w:t>e maintien en état et si besoin le remplacement partiel des calorifugeages.</w:t>
      </w:r>
    </w:p>
    <w:p w14:paraId="369F6508" w14:textId="77777777" w:rsidR="00456200" w:rsidRPr="0081058C" w:rsidRDefault="00456200" w:rsidP="00D03BAC">
      <w:pPr>
        <w:ind w:left="1134"/>
        <w:jc w:val="both"/>
        <w:rPr>
          <w:rFonts w:ascii="Verdana" w:hAnsi="Verdana"/>
          <w:sz w:val="18"/>
          <w:szCs w:val="18"/>
        </w:rPr>
      </w:pPr>
      <w:r w:rsidRPr="0081058C">
        <w:rPr>
          <w:rFonts w:ascii="Verdana" w:hAnsi="Verdana"/>
          <w:sz w:val="18"/>
          <w:szCs w:val="18"/>
        </w:rPr>
        <w:t xml:space="preserve">En cas d’intervention sur une installation ou la dépose </w:t>
      </w:r>
      <w:r w:rsidR="008832CF" w:rsidRPr="0081058C">
        <w:rPr>
          <w:rFonts w:ascii="Verdana" w:hAnsi="Verdana"/>
          <w:sz w:val="18"/>
          <w:szCs w:val="18"/>
        </w:rPr>
        <w:t>du calorifugeage est nécessaire</w:t>
      </w:r>
      <w:r w:rsidRPr="0081058C">
        <w:rPr>
          <w:rFonts w:ascii="Verdana" w:hAnsi="Verdana"/>
          <w:sz w:val="18"/>
          <w:szCs w:val="18"/>
        </w:rPr>
        <w:t>, il sera remplacé</w:t>
      </w:r>
      <w:r w:rsidR="00CE0DE4" w:rsidRPr="0081058C">
        <w:rPr>
          <w:rFonts w:ascii="Verdana" w:hAnsi="Verdana"/>
          <w:sz w:val="18"/>
          <w:szCs w:val="18"/>
        </w:rPr>
        <w:t xml:space="preserve"> dans le cadre de la maintenance curative</w:t>
      </w:r>
    </w:p>
    <w:p w14:paraId="1BF3AEFD"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maintien en parfait état de propreté et d’entretien des locaux techniques et locaux annexes contenant des équipements techniques, notamment les réfections de peinture, calorifuge, enduits de sols ou de murs dont la dégradation serait imputable au titulaire,</w:t>
      </w:r>
    </w:p>
    <w:p w14:paraId="6E8CD389"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E</w:t>
      </w:r>
      <w:r w:rsidR="002E041C" w:rsidRPr="0081058C">
        <w:rPr>
          <w:rFonts w:ascii="Verdana" w:hAnsi="Verdana"/>
          <w:sz w:val="18"/>
          <w:szCs w:val="18"/>
        </w:rPr>
        <w:t>n fin de période d’utilisation la mise en condition d’arrêt des installations (graissage des parties métalliques, arrêt des circuits électriques, isolement entre chaudières et chemin</w:t>
      </w:r>
      <w:r w:rsidR="00AF2652" w:rsidRPr="0081058C">
        <w:rPr>
          <w:rFonts w:ascii="Verdana" w:hAnsi="Verdana"/>
          <w:sz w:val="18"/>
          <w:szCs w:val="18"/>
        </w:rPr>
        <w:t>ées, protection anti-humidité…)</w:t>
      </w:r>
    </w:p>
    <w:p w14:paraId="2B9C0E61" w14:textId="77777777" w:rsidR="002E041C" w:rsidRPr="0081058C" w:rsidRDefault="0071723F"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le maintien en parfait état de fonctionnement des tableaux électriques, le remplacement des lampes de signalisation.</w:t>
      </w:r>
    </w:p>
    <w:p w14:paraId="7050BDCC" w14:textId="77777777" w:rsidR="00996BDD" w:rsidRDefault="00AD6D76" w:rsidP="00466FA1">
      <w:pPr>
        <w:numPr>
          <w:ilvl w:val="0"/>
          <w:numId w:val="4"/>
        </w:numPr>
        <w:tabs>
          <w:tab w:val="clear" w:pos="1776"/>
          <w:tab w:val="num" w:pos="1134"/>
        </w:tabs>
        <w:ind w:left="1134"/>
        <w:jc w:val="both"/>
        <w:rPr>
          <w:rFonts w:ascii="Verdana" w:hAnsi="Verdana"/>
          <w:i/>
          <w:sz w:val="18"/>
          <w:szCs w:val="18"/>
        </w:rPr>
      </w:pPr>
      <w:r w:rsidRPr="0081058C">
        <w:rPr>
          <w:rFonts w:ascii="Verdana" w:hAnsi="Verdana"/>
          <w:i/>
          <w:sz w:val="18"/>
          <w:szCs w:val="18"/>
        </w:rPr>
        <w:t>L</w:t>
      </w:r>
      <w:r w:rsidR="002E041C" w:rsidRPr="0081058C">
        <w:rPr>
          <w:rFonts w:ascii="Verdana" w:hAnsi="Verdana"/>
          <w:i/>
          <w:sz w:val="18"/>
          <w:szCs w:val="18"/>
        </w:rPr>
        <w:t xml:space="preserve">e remplacement des </w:t>
      </w:r>
      <w:r w:rsidR="008633A0" w:rsidRPr="0081058C">
        <w:rPr>
          <w:rFonts w:ascii="Verdana" w:hAnsi="Verdana"/>
          <w:i/>
          <w:sz w:val="18"/>
          <w:szCs w:val="18"/>
        </w:rPr>
        <w:t xml:space="preserve">pièces de </w:t>
      </w:r>
      <w:r w:rsidR="002E041C" w:rsidRPr="0081058C">
        <w:rPr>
          <w:rFonts w:ascii="Verdana" w:hAnsi="Verdana"/>
          <w:i/>
          <w:sz w:val="18"/>
          <w:szCs w:val="18"/>
        </w:rPr>
        <w:t xml:space="preserve">valeur unitaire inférieure </w:t>
      </w:r>
      <w:r w:rsidR="00B72244" w:rsidRPr="0081058C">
        <w:rPr>
          <w:rFonts w:ascii="Verdana" w:hAnsi="Verdana"/>
          <w:i/>
          <w:sz w:val="18"/>
          <w:szCs w:val="18"/>
        </w:rPr>
        <w:t xml:space="preserve">ou égale </w:t>
      </w:r>
      <w:r w:rsidR="002E041C" w:rsidRPr="0081058C">
        <w:rPr>
          <w:rFonts w:ascii="Verdana" w:hAnsi="Verdana"/>
          <w:i/>
          <w:sz w:val="18"/>
          <w:szCs w:val="18"/>
        </w:rPr>
        <w:t xml:space="preserve">à </w:t>
      </w:r>
      <w:r w:rsidR="00466FA1" w:rsidRPr="0081058C">
        <w:rPr>
          <w:rFonts w:ascii="Verdana" w:hAnsi="Verdana"/>
          <w:i/>
          <w:sz w:val="18"/>
          <w:szCs w:val="18"/>
        </w:rPr>
        <w:t xml:space="preserve">50 </w:t>
      </w:r>
      <w:r w:rsidR="00F77C88" w:rsidRPr="0081058C">
        <w:rPr>
          <w:rFonts w:ascii="Verdana" w:hAnsi="Verdana"/>
          <w:i/>
          <w:sz w:val="18"/>
          <w:szCs w:val="18"/>
        </w:rPr>
        <w:t xml:space="preserve">€ HT </w:t>
      </w:r>
      <w:r w:rsidR="00C02219" w:rsidRPr="0081058C">
        <w:rPr>
          <w:rFonts w:ascii="Verdana" w:hAnsi="Verdana"/>
          <w:i/>
          <w:sz w:val="18"/>
          <w:szCs w:val="18"/>
        </w:rPr>
        <w:t>est prévu au forfait de la maintenance préventive</w:t>
      </w:r>
    </w:p>
    <w:p w14:paraId="1CE07063" w14:textId="1C5D1F58" w:rsidR="00466FA1" w:rsidRPr="0081058C" w:rsidRDefault="00996BDD" w:rsidP="00466FA1">
      <w:pPr>
        <w:numPr>
          <w:ilvl w:val="0"/>
          <w:numId w:val="4"/>
        </w:numPr>
        <w:tabs>
          <w:tab w:val="clear" w:pos="1776"/>
          <w:tab w:val="num" w:pos="1134"/>
        </w:tabs>
        <w:ind w:left="1134"/>
        <w:jc w:val="both"/>
        <w:rPr>
          <w:rFonts w:ascii="Verdana" w:hAnsi="Verdana"/>
          <w:i/>
          <w:sz w:val="18"/>
          <w:szCs w:val="18"/>
        </w:rPr>
      </w:pPr>
      <w:r>
        <w:rPr>
          <w:rFonts w:ascii="Verdana" w:hAnsi="Verdana"/>
          <w:i/>
          <w:sz w:val="18"/>
          <w:szCs w:val="18"/>
        </w:rPr>
        <w:t>MAINTENANCE PREVENTIVE DE POMPES ,FILTRES SABLES, ECHANGEURS A PLAQUES , ET TOUTES AUTRES EQUIPEMENTS COMME LE ROBOT DESTINES AU FONCTIONNEMENT DU BASSIN DE 50M</w:t>
      </w:r>
      <w:r w:rsidR="00D716B9" w:rsidRPr="0081058C">
        <w:rPr>
          <w:rFonts w:ascii="Verdana" w:hAnsi="Verdana"/>
          <w:i/>
          <w:sz w:val="18"/>
          <w:szCs w:val="18"/>
        </w:rPr>
        <w:t xml:space="preserve"> </w:t>
      </w:r>
    </w:p>
    <w:p w14:paraId="694454F0" w14:textId="77777777" w:rsidR="00EC28EA" w:rsidRPr="0081058C" w:rsidRDefault="00EC28EA" w:rsidP="00EC28EA">
      <w:pPr>
        <w:jc w:val="both"/>
        <w:rPr>
          <w:rFonts w:ascii="Verdana" w:hAnsi="Verdana"/>
          <w:i/>
          <w:sz w:val="18"/>
          <w:szCs w:val="18"/>
        </w:rPr>
      </w:pPr>
    </w:p>
    <w:p w14:paraId="7D7B6642" w14:textId="77777777" w:rsidR="00C02219" w:rsidRPr="0081058C" w:rsidRDefault="00C02219" w:rsidP="00D03BAC">
      <w:pPr>
        <w:jc w:val="both"/>
        <w:rPr>
          <w:rFonts w:ascii="Verdana" w:hAnsi="Verdana"/>
          <w:color w:val="000000"/>
          <w:sz w:val="18"/>
          <w:szCs w:val="18"/>
        </w:rPr>
      </w:pPr>
      <w:r w:rsidRPr="0081058C">
        <w:rPr>
          <w:rFonts w:ascii="Verdana" w:hAnsi="Verdana"/>
          <w:color w:val="000000"/>
          <w:sz w:val="18"/>
          <w:szCs w:val="18"/>
        </w:rPr>
        <w:t>Pour la réalisation des prestations d’entretien courant, le titulaire doit la fourniture des divers produits consommables, des petites fournitures mécaniques, des petites fournitures électriques, notamment :</w:t>
      </w:r>
    </w:p>
    <w:p w14:paraId="020EE179"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huiles, graisses, chiffons</w:t>
      </w:r>
    </w:p>
    <w:p w14:paraId="0FEC9D3A"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décapant, dégrippant, dégraissant, déshydratant, détartrant</w:t>
      </w:r>
    </w:p>
    <w:p w14:paraId="03586B61"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pâte à roder, Téflon, ruban adhésif</w:t>
      </w:r>
    </w:p>
    <w:p w14:paraId="721C2048" w14:textId="77777777" w:rsidR="00C02219" w:rsidRPr="0081058C" w:rsidRDefault="00C02219" w:rsidP="005C1CEB">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ampoules, voyants, fusibles, filtres climatiseurs</w:t>
      </w:r>
    </w:p>
    <w:p w14:paraId="3C0F6544" w14:textId="77777777" w:rsidR="00B72244" w:rsidRPr="0081058C" w:rsidRDefault="00B72244" w:rsidP="00D03BAC">
      <w:pPr>
        <w:jc w:val="both"/>
        <w:rPr>
          <w:rFonts w:ascii="Verdana" w:hAnsi="Verdana"/>
          <w:sz w:val="18"/>
          <w:szCs w:val="18"/>
        </w:rPr>
      </w:pPr>
    </w:p>
    <w:p w14:paraId="35ACA5F7" w14:textId="77777777" w:rsidR="002E041C" w:rsidRPr="0081058C" w:rsidRDefault="00AD6D76" w:rsidP="00D03BAC">
      <w:pPr>
        <w:jc w:val="both"/>
        <w:rPr>
          <w:rFonts w:ascii="Verdana" w:hAnsi="Verdana"/>
          <w:sz w:val="18"/>
          <w:szCs w:val="18"/>
        </w:rPr>
      </w:pPr>
      <w:r w:rsidRPr="0081058C">
        <w:rPr>
          <w:rFonts w:ascii="Verdana" w:hAnsi="Verdana"/>
          <w:sz w:val="18"/>
          <w:szCs w:val="18"/>
        </w:rPr>
        <w:t xml:space="preserve">Le plan de maintenance </w:t>
      </w:r>
      <w:r w:rsidR="000439B0" w:rsidRPr="0081058C">
        <w:rPr>
          <w:rFonts w:ascii="Verdana" w:hAnsi="Verdana"/>
          <w:sz w:val="18"/>
          <w:szCs w:val="18"/>
        </w:rPr>
        <w:t xml:space="preserve">joint en annexe </w:t>
      </w:r>
      <w:r w:rsidR="00556DB7" w:rsidRPr="0081058C">
        <w:rPr>
          <w:rFonts w:ascii="Verdana" w:hAnsi="Verdana"/>
          <w:sz w:val="18"/>
          <w:szCs w:val="18"/>
        </w:rPr>
        <w:t xml:space="preserve">1 au CCTP </w:t>
      </w:r>
      <w:r w:rsidR="000439B0" w:rsidRPr="0081058C">
        <w:rPr>
          <w:rFonts w:ascii="Verdana" w:hAnsi="Verdana"/>
          <w:sz w:val="18"/>
          <w:szCs w:val="18"/>
        </w:rPr>
        <w:t>est considéré comme le minimum à effectuer pour maintenir les installations en état de fonctionnement et de sécurité.</w:t>
      </w:r>
    </w:p>
    <w:p w14:paraId="3B67BA6A" w14:textId="77777777" w:rsidR="000439B0" w:rsidRPr="0081058C" w:rsidRDefault="000439B0" w:rsidP="00D03BAC">
      <w:pPr>
        <w:jc w:val="both"/>
        <w:rPr>
          <w:rFonts w:ascii="Verdana" w:hAnsi="Verdana"/>
          <w:sz w:val="18"/>
          <w:szCs w:val="18"/>
        </w:rPr>
      </w:pPr>
      <w:r w:rsidRPr="0081058C">
        <w:rPr>
          <w:rFonts w:ascii="Verdana" w:hAnsi="Verdana"/>
          <w:sz w:val="18"/>
          <w:szCs w:val="18"/>
        </w:rPr>
        <w:t>Si une gamme de maintenance sur une installation objet du marché n’a pas été prévue dans le plan de maintenance en annexe ou si une périodicité n’</w:t>
      </w:r>
      <w:r w:rsidR="00176EB7" w:rsidRPr="0081058C">
        <w:rPr>
          <w:rFonts w:ascii="Verdana" w:hAnsi="Verdana"/>
          <w:sz w:val="18"/>
          <w:szCs w:val="18"/>
        </w:rPr>
        <w:t>est pas adaptée</w:t>
      </w:r>
      <w:r w:rsidRPr="0081058C">
        <w:rPr>
          <w:rFonts w:ascii="Verdana" w:hAnsi="Verdana"/>
          <w:sz w:val="18"/>
          <w:szCs w:val="18"/>
        </w:rPr>
        <w:t xml:space="preserve"> à l’utilisation, il appartient au titulaire de s</w:t>
      </w:r>
      <w:r w:rsidR="00AD6D76" w:rsidRPr="0081058C">
        <w:rPr>
          <w:rFonts w:ascii="Verdana" w:hAnsi="Verdana"/>
          <w:sz w:val="18"/>
          <w:szCs w:val="18"/>
        </w:rPr>
        <w:t xml:space="preserve">ignaler cet écart </w:t>
      </w:r>
      <w:r w:rsidRPr="0081058C">
        <w:rPr>
          <w:rFonts w:ascii="Verdana" w:hAnsi="Verdana"/>
          <w:sz w:val="18"/>
          <w:szCs w:val="18"/>
        </w:rPr>
        <w:t>au responsable de l’université et d’effectuer la prestation manquante</w:t>
      </w:r>
      <w:r w:rsidR="00D01E74" w:rsidRPr="0081058C">
        <w:rPr>
          <w:rFonts w:ascii="Verdana" w:hAnsi="Verdana"/>
          <w:sz w:val="18"/>
          <w:szCs w:val="18"/>
        </w:rPr>
        <w:t>.</w:t>
      </w:r>
    </w:p>
    <w:p w14:paraId="15674B81" w14:textId="77777777" w:rsidR="0071723F" w:rsidRPr="0081058C" w:rsidRDefault="0071723F" w:rsidP="00D03BAC">
      <w:pPr>
        <w:jc w:val="both"/>
        <w:rPr>
          <w:rFonts w:ascii="Verdana" w:hAnsi="Verdana"/>
          <w:sz w:val="18"/>
          <w:szCs w:val="18"/>
        </w:rPr>
      </w:pPr>
    </w:p>
    <w:p w14:paraId="36C842EB" w14:textId="77777777" w:rsidR="000439B0" w:rsidRPr="0081058C" w:rsidRDefault="000439B0" w:rsidP="00D03BAC">
      <w:pPr>
        <w:jc w:val="both"/>
        <w:rPr>
          <w:rFonts w:ascii="Verdana" w:hAnsi="Verdana"/>
          <w:sz w:val="18"/>
          <w:szCs w:val="18"/>
        </w:rPr>
      </w:pPr>
      <w:r w:rsidRPr="0081058C">
        <w:rPr>
          <w:rFonts w:ascii="Verdana" w:hAnsi="Verdana"/>
          <w:sz w:val="18"/>
          <w:szCs w:val="18"/>
        </w:rPr>
        <w:t>Un dysfonctionnement sur un équipement ne pourra être tenu hors de la responsabilité du titulaire au regard d’une prestation manquante sur le plan de maintenance donné en annexe.</w:t>
      </w:r>
    </w:p>
    <w:p w14:paraId="3BBC0DE8" w14:textId="77777777" w:rsidR="008832CF" w:rsidRPr="0081058C" w:rsidRDefault="008832CF" w:rsidP="00D03BAC">
      <w:pPr>
        <w:jc w:val="both"/>
        <w:rPr>
          <w:rFonts w:ascii="Verdana" w:hAnsi="Verdana"/>
          <w:sz w:val="18"/>
          <w:szCs w:val="18"/>
        </w:rPr>
      </w:pPr>
    </w:p>
    <w:p w14:paraId="386E63A2" w14:textId="5A455FC2" w:rsidR="00DF263D" w:rsidRDefault="008832CF" w:rsidP="00D03BAC">
      <w:pPr>
        <w:jc w:val="both"/>
        <w:rPr>
          <w:rFonts w:ascii="Verdana" w:hAnsi="Verdana"/>
          <w:sz w:val="18"/>
          <w:szCs w:val="18"/>
        </w:rPr>
      </w:pPr>
      <w:r w:rsidRPr="0081058C">
        <w:rPr>
          <w:rFonts w:ascii="Verdana" w:hAnsi="Verdana"/>
          <w:sz w:val="18"/>
          <w:szCs w:val="18"/>
        </w:rPr>
        <w:t xml:space="preserve">Le plan de maintenance définitif sera établi par le titulaire en accord avec le responsable du site </w:t>
      </w:r>
    </w:p>
    <w:p w14:paraId="32776BB8" w14:textId="77777777" w:rsidR="00DF263D" w:rsidRDefault="00DF263D">
      <w:pPr>
        <w:rPr>
          <w:rFonts w:ascii="Verdana" w:hAnsi="Verdana"/>
          <w:sz w:val="18"/>
          <w:szCs w:val="18"/>
        </w:rPr>
      </w:pPr>
      <w:r>
        <w:rPr>
          <w:rFonts w:ascii="Verdana" w:hAnsi="Verdana"/>
          <w:sz w:val="18"/>
          <w:szCs w:val="18"/>
        </w:rPr>
        <w:br w:type="page"/>
      </w:r>
    </w:p>
    <w:p w14:paraId="123D71D9" w14:textId="77777777" w:rsidR="00D01E74" w:rsidRPr="0081058C" w:rsidRDefault="00D01E74" w:rsidP="00D03BAC">
      <w:pPr>
        <w:jc w:val="both"/>
        <w:rPr>
          <w:rFonts w:ascii="Verdana" w:hAnsi="Verdana"/>
          <w:sz w:val="18"/>
          <w:szCs w:val="18"/>
        </w:rPr>
      </w:pPr>
    </w:p>
    <w:p w14:paraId="7DF11C55" w14:textId="77777777" w:rsidR="002E041C" w:rsidRPr="0081058C" w:rsidRDefault="002E041C" w:rsidP="00D03BAC">
      <w:pPr>
        <w:jc w:val="both"/>
        <w:rPr>
          <w:rFonts w:ascii="Verdana" w:hAnsi="Verdana"/>
          <w:sz w:val="18"/>
          <w:szCs w:val="18"/>
        </w:rPr>
      </w:pPr>
    </w:p>
    <w:p w14:paraId="25D8EAF5" w14:textId="0462A705" w:rsidR="000439B0" w:rsidRPr="00474530" w:rsidRDefault="00AD6D76" w:rsidP="00474530">
      <w:pPr>
        <w:pStyle w:val="Titre1"/>
        <w:numPr>
          <w:ilvl w:val="0"/>
          <w:numId w:val="0"/>
        </w:numPr>
        <w:jc w:val="both"/>
        <w:rPr>
          <w:rFonts w:ascii="Verdana" w:hAnsi="Verdana"/>
          <w:sz w:val="18"/>
          <w:szCs w:val="18"/>
        </w:rPr>
      </w:pPr>
      <w:bookmarkStart w:id="19" w:name="_Toc347243371"/>
      <w:bookmarkStart w:id="20" w:name="_Toc211422623"/>
      <w:r w:rsidRPr="00052A4F">
        <w:rPr>
          <w:rFonts w:ascii="Verdana" w:hAnsi="Verdana"/>
          <w:sz w:val="18"/>
          <w:szCs w:val="18"/>
        </w:rPr>
        <w:t>5.</w:t>
      </w:r>
      <w:r w:rsidR="00474530">
        <w:rPr>
          <w:rFonts w:ascii="Verdana" w:hAnsi="Verdana"/>
          <w:sz w:val="18"/>
          <w:szCs w:val="18"/>
        </w:rPr>
        <w:t>4</w:t>
      </w:r>
      <w:r w:rsidRPr="00052A4F">
        <w:rPr>
          <w:rFonts w:ascii="Verdana" w:hAnsi="Verdana"/>
          <w:sz w:val="18"/>
          <w:szCs w:val="18"/>
        </w:rPr>
        <w:t xml:space="preserve"> </w:t>
      </w:r>
      <w:r w:rsidR="000439B0" w:rsidRPr="00052A4F">
        <w:rPr>
          <w:rFonts w:ascii="Verdana" w:hAnsi="Verdana"/>
          <w:sz w:val="18"/>
          <w:szCs w:val="18"/>
        </w:rPr>
        <w:t xml:space="preserve">La </w:t>
      </w:r>
      <w:bookmarkStart w:id="21" w:name="_Toc527482260"/>
      <w:r w:rsidR="000439B0" w:rsidRPr="00052A4F">
        <w:rPr>
          <w:rFonts w:ascii="Verdana" w:hAnsi="Verdana"/>
          <w:sz w:val="18"/>
          <w:szCs w:val="18"/>
        </w:rPr>
        <w:t>Maintenance curative –</w:t>
      </w:r>
      <w:r w:rsidR="00176EB7" w:rsidRPr="00052A4F">
        <w:rPr>
          <w:rFonts w:ascii="Verdana" w:hAnsi="Verdana"/>
          <w:sz w:val="18"/>
          <w:szCs w:val="18"/>
        </w:rPr>
        <w:t xml:space="preserve"> dépannage et a</w:t>
      </w:r>
      <w:r w:rsidR="000439B0" w:rsidRPr="00052A4F">
        <w:rPr>
          <w:rFonts w:ascii="Verdana" w:hAnsi="Verdana"/>
          <w:sz w:val="18"/>
          <w:szCs w:val="18"/>
        </w:rPr>
        <w:t>streinte</w:t>
      </w:r>
      <w:bookmarkEnd w:id="19"/>
      <w:bookmarkEnd w:id="21"/>
      <w:bookmarkEnd w:id="20"/>
      <w:r w:rsidR="000439B0" w:rsidRPr="00052A4F">
        <w:rPr>
          <w:rFonts w:ascii="Verdana" w:hAnsi="Verdana"/>
          <w:sz w:val="18"/>
          <w:szCs w:val="18"/>
        </w:rPr>
        <w:t xml:space="preserve"> </w:t>
      </w:r>
    </w:p>
    <w:p w14:paraId="0DBA7912" w14:textId="77777777" w:rsidR="000439B0" w:rsidRPr="0081058C" w:rsidRDefault="000439B0" w:rsidP="00D03BAC">
      <w:pPr>
        <w:jc w:val="both"/>
        <w:rPr>
          <w:rFonts w:ascii="Verdana" w:hAnsi="Verdana"/>
          <w:b/>
          <w:color w:val="000000"/>
          <w:sz w:val="18"/>
          <w:szCs w:val="18"/>
        </w:rPr>
      </w:pPr>
    </w:p>
    <w:p w14:paraId="45C366A1" w14:textId="77777777" w:rsidR="000439B0" w:rsidRPr="0081058C" w:rsidRDefault="000439B0" w:rsidP="00D03BAC">
      <w:pPr>
        <w:pStyle w:val="Corpsdetexte"/>
        <w:jc w:val="both"/>
        <w:rPr>
          <w:rFonts w:ascii="Verdana" w:hAnsi="Verdana"/>
          <w:sz w:val="18"/>
          <w:szCs w:val="18"/>
        </w:rPr>
      </w:pPr>
      <w:r w:rsidRPr="0081058C">
        <w:rPr>
          <w:rFonts w:ascii="Verdana" w:hAnsi="Verdana"/>
          <w:sz w:val="18"/>
          <w:szCs w:val="18"/>
        </w:rPr>
        <w:t xml:space="preserve">Les interventions immédiates </w:t>
      </w:r>
      <w:r w:rsidR="004E0D91" w:rsidRPr="0081058C">
        <w:rPr>
          <w:rFonts w:ascii="Verdana" w:hAnsi="Verdana"/>
          <w:sz w:val="18"/>
          <w:szCs w:val="18"/>
        </w:rPr>
        <w:t xml:space="preserve">et </w:t>
      </w:r>
      <w:r w:rsidRPr="0081058C">
        <w:rPr>
          <w:rFonts w:ascii="Verdana" w:hAnsi="Verdana"/>
          <w:sz w:val="18"/>
          <w:szCs w:val="18"/>
        </w:rPr>
        <w:t>nécessaires en cas de panne ou de dysfonctionnement</w:t>
      </w:r>
      <w:r w:rsidR="00176EB7" w:rsidRPr="0081058C">
        <w:rPr>
          <w:rFonts w:ascii="Verdana" w:hAnsi="Verdana"/>
          <w:sz w:val="18"/>
          <w:szCs w:val="18"/>
        </w:rPr>
        <w:t xml:space="preserve"> </w:t>
      </w:r>
      <w:r w:rsidRPr="0081058C">
        <w:rPr>
          <w:rFonts w:ascii="Verdana" w:hAnsi="Verdana"/>
          <w:sz w:val="18"/>
          <w:szCs w:val="18"/>
        </w:rPr>
        <w:t>signalé</w:t>
      </w:r>
      <w:r w:rsidR="004E0D91" w:rsidRPr="0081058C">
        <w:rPr>
          <w:rFonts w:ascii="Verdana" w:hAnsi="Verdana"/>
          <w:sz w:val="18"/>
          <w:szCs w:val="18"/>
        </w:rPr>
        <w:t xml:space="preserve"> </w:t>
      </w:r>
      <w:r w:rsidR="00176EB7" w:rsidRPr="0081058C">
        <w:rPr>
          <w:rFonts w:ascii="Verdana" w:hAnsi="Verdana"/>
          <w:sz w:val="18"/>
          <w:szCs w:val="18"/>
        </w:rPr>
        <w:t>par le responsable du site</w:t>
      </w:r>
      <w:r w:rsidRPr="0081058C">
        <w:rPr>
          <w:rFonts w:ascii="Verdana" w:hAnsi="Verdana"/>
          <w:sz w:val="18"/>
          <w:szCs w:val="18"/>
        </w:rPr>
        <w:t xml:space="preserve">, sont comprises au forfait. Ces interventions se font 7 jours sur 7, 365 jours par an </w:t>
      </w:r>
      <w:r w:rsidR="008309C8" w:rsidRPr="0081058C">
        <w:rPr>
          <w:rFonts w:ascii="Verdana" w:hAnsi="Verdana"/>
          <w:sz w:val="18"/>
          <w:szCs w:val="18"/>
        </w:rPr>
        <w:t xml:space="preserve">sur les sites dont la criticité </w:t>
      </w:r>
      <w:r w:rsidR="0071723F" w:rsidRPr="0081058C">
        <w:rPr>
          <w:rFonts w:ascii="Verdana" w:hAnsi="Verdana"/>
          <w:sz w:val="18"/>
          <w:szCs w:val="18"/>
        </w:rPr>
        <w:t>nécessite</w:t>
      </w:r>
      <w:r w:rsidR="008309C8" w:rsidRPr="0081058C">
        <w:rPr>
          <w:rFonts w:ascii="Verdana" w:hAnsi="Verdana"/>
          <w:sz w:val="18"/>
          <w:szCs w:val="18"/>
        </w:rPr>
        <w:t xml:space="preserve"> une astreinte H24 </w:t>
      </w:r>
    </w:p>
    <w:p w14:paraId="74450614" w14:textId="77777777" w:rsidR="008309C8" w:rsidRPr="0081058C" w:rsidRDefault="008309C8" w:rsidP="00D03BAC">
      <w:pPr>
        <w:pStyle w:val="Corpsdetexte"/>
        <w:jc w:val="both"/>
        <w:rPr>
          <w:rFonts w:ascii="Verdana" w:hAnsi="Verdana"/>
          <w:sz w:val="18"/>
          <w:szCs w:val="18"/>
        </w:rPr>
      </w:pPr>
      <w:r w:rsidRPr="0081058C">
        <w:rPr>
          <w:rFonts w:ascii="Verdana" w:hAnsi="Verdana"/>
          <w:sz w:val="18"/>
          <w:szCs w:val="18"/>
        </w:rPr>
        <w:t>Sur les autres sites les interventions sur font du lundi au vendredi 7h /18h</w:t>
      </w:r>
    </w:p>
    <w:p w14:paraId="17071412" w14:textId="77777777" w:rsidR="00CC0C8B" w:rsidRPr="0081058C" w:rsidRDefault="00CC0C8B" w:rsidP="00D03BAC">
      <w:pPr>
        <w:pStyle w:val="Corpsdetexte"/>
        <w:jc w:val="both"/>
        <w:rPr>
          <w:rFonts w:ascii="Verdana" w:hAnsi="Verdana"/>
          <w:sz w:val="18"/>
          <w:szCs w:val="18"/>
        </w:rPr>
      </w:pPr>
    </w:p>
    <w:p w14:paraId="0599B21C" w14:textId="77777777" w:rsidR="00CC0C8B" w:rsidRPr="0081058C" w:rsidRDefault="00CC0C8B" w:rsidP="00D03BAC">
      <w:pPr>
        <w:pStyle w:val="Corpsdetexte"/>
        <w:jc w:val="both"/>
        <w:rPr>
          <w:rFonts w:ascii="Verdana" w:hAnsi="Verdana"/>
          <w:sz w:val="18"/>
          <w:szCs w:val="18"/>
        </w:rPr>
      </w:pPr>
      <w:r w:rsidRPr="0081058C">
        <w:rPr>
          <w:rFonts w:ascii="Verdana" w:hAnsi="Verdana"/>
          <w:sz w:val="18"/>
          <w:szCs w:val="18"/>
        </w:rPr>
        <w:t xml:space="preserve">Sur Commun accord avec le responsable université du site, une intervention pourra </w:t>
      </w:r>
      <w:r w:rsidR="00CB3BC0" w:rsidRPr="0081058C">
        <w:rPr>
          <w:rFonts w:ascii="Verdana" w:hAnsi="Verdana"/>
          <w:sz w:val="18"/>
          <w:szCs w:val="18"/>
        </w:rPr>
        <w:t>être organisée durant un samedi</w:t>
      </w:r>
      <w:r w:rsidRPr="0081058C">
        <w:rPr>
          <w:rFonts w:ascii="Verdana" w:hAnsi="Verdana"/>
          <w:sz w:val="18"/>
          <w:szCs w:val="18"/>
        </w:rPr>
        <w:t xml:space="preserve">, les taux horaires seront ceux majorés </w:t>
      </w:r>
    </w:p>
    <w:p w14:paraId="74529F28" w14:textId="77777777" w:rsidR="008309C8" w:rsidRPr="0081058C" w:rsidRDefault="008309C8" w:rsidP="00D03BAC">
      <w:pPr>
        <w:pStyle w:val="Corpsdetexte"/>
        <w:jc w:val="both"/>
        <w:rPr>
          <w:rFonts w:ascii="Verdana" w:hAnsi="Verdana"/>
          <w:sz w:val="18"/>
          <w:szCs w:val="18"/>
        </w:rPr>
      </w:pPr>
    </w:p>
    <w:p w14:paraId="7F53C043" w14:textId="77777777" w:rsidR="000439B0" w:rsidRPr="0081058C" w:rsidRDefault="000439B0" w:rsidP="00D03BAC">
      <w:pPr>
        <w:pStyle w:val="Corpsdetexte"/>
        <w:jc w:val="both"/>
        <w:rPr>
          <w:rFonts w:ascii="Verdana" w:hAnsi="Verdana"/>
          <w:sz w:val="18"/>
          <w:szCs w:val="18"/>
        </w:rPr>
      </w:pPr>
      <w:r w:rsidRPr="0081058C">
        <w:rPr>
          <w:rFonts w:ascii="Verdana" w:hAnsi="Verdana"/>
          <w:sz w:val="18"/>
          <w:szCs w:val="18"/>
        </w:rPr>
        <w:t xml:space="preserve">Les demandes d’intervention se font sur simple appel téléphonique </w:t>
      </w:r>
      <w:r w:rsidR="008309C8" w:rsidRPr="0081058C">
        <w:rPr>
          <w:rFonts w:ascii="Verdana" w:hAnsi="Verdana"/>
          <w:sz w:val="18"/>
          <w:szCs w:val="18"/>
        </w:rPr>
        <w:t xml:space="preserve">et </w:t>
      </w:r>
      <w:r w:rsidR="000D5005" w:rsidRPr="0081058C">
        <w:rPr>
          <w:rFonts w:ascii="Verdana" w:hAnsi="Verdana"/>
          <w:sz w:val="18"/>
          <w:szCs w:val="18"/>
        </w:rPr>
        <w:t xml:space="preserve">ou </w:t>
      </w:r>
      <w:r w:rsidR="008309C8" w:rsidRPr="0081058C">
        <w:rPr>
          <w:rFonts w:ascii="Verdana" w:hAnsi="Verdana"/>
          <w:sz w:val="18"/>
          <w:szCs w:val="18"/>
        </w:rPr>
        <w:t xml:space="preserve">mail </w:t>
      </w:r>
    </w:p>
    <w:p w14:paraId="4B03D88E" w14:textId="77777777" w:rsidR="008309C8" w:rsidRPr="0081058C" w:rsidRDefault="008309C8" w:rsidP="00D03BAC">
      <w:pPr>
        <w:pStyle w:val="Corpsdetexte"/>
        <w:jc w:val="both"/>
        <w:rPr>
          <w:rFonts w:ascii="Verdana" w:hAnsi="Verdana"/>
          <w:sz w:val="18"/>
          <w:szCs w:val="18"/>
        </w:rPr>
      </w:pPr>
    </w:p>
    <w:p w14:paraId="6D979022" w14:textId="77777777" w:rsidR="000439B0" w:rsidRPr="0081058C" w:rsidRDefault="000439B0" w:rsidP="00D03BAC">
      <w:pPr>
        <w:pStyle w:val="Corpsdetexte"/>
        <w:jc w:val="both"/>
        <w:rPr>
          <w:rFonts w:ascii="Verdana" w:hAnsi="Verdana"/>
          <w:sz w:val="18"/>
          <w:szCs w:val="18"/>
        </w:rPr>
      </w:pPr>
      <w:r w:rsidRPr="0081058C">
        <w:rPr>
          <w:rFonts w:ascii="Verdana" w:hAnsi="Verdana"/>
          <w:sz w:val="18"/>
          <w:szCs w:val="18"/>
        </w:rPr>
        <w:t xml:space="preserve">A ce titre, à compter du moment où il a eu connaissance de l’incident, le titulaire doit intervenir sur </w:t>
      </w:r>
      <w:r w:rsidR="008309C8" w:rsidRPr="0081058C">
        <w:rPr>
          <w:rFonts w:ascii="Verdana" w:hAnsi="Verdana"/>
          <w:sz w:val="18"/>
          <w:szCs w:val="18"/>
        </w:rPr>
        <w:t xml:space="preserve">ces </w:t>
      </w:r>
      <w:r w:rsidRPr="0081058C">
        <w:rPr>
          <w:rFonts w:ascii="Verdana" w:hAnsi="Verdana"/>
          <w:sz w:val="18"/>
          <w:szCs w:val="18"/>
        </w:rPr>
        <w:t>site</w:t>
      </w:r>
      <w:r w:rsidR="008309C8" w:rsidRPr="0081058C">
        <w:rPr>
          <w:rFonts w:ascii="Verdana" w:hAnsi="Verdana"/>
          <w:sz w:val="18"/>
          <w:szCs w:val="18"/>
        </w:rPr>
        <w:t>s</w:t>
      </w:r>
      <w:r w:rsidRPr="0081058C">
        <w:rPr>
          <w:rFonts w:ascii="Verdana" w:hAnsi="Verdana"/>
          <w:sz w:val="18"/>
          <w:szCs w:val="18"/>
        </w:rPr>
        <w:t xml:space="preserve"> dans un délai de </w:t>
      </w:r>
      <w:r w:rsidRPr="0081058C">
        <w:rPr>
          <w:rFonts w:ascii="Verdana" w:hAnsi="Verdana"/>
          <w:b/>
          <w:sz w:val="18"/>
          <w:szCs w:val="18"/>
        </w:rPr>
        <w:t>4h.</w:t>
      </w:r>
    </w:p>
    <w:p w14:paraId="6A814C4E" w14:textId="77777777" w:rsidR="000439B0" w:rsidRPr="0081058C" w:rsidRDefault="000439B0" w:rsidP="00D03BAC">
      <w:pPr>
        <w:pStyle w:val="Corpsdetexte"/>
        <w:jc w:val="both"/>
        <w:rPr>
          <w:rFonts w:ascii="Verdana" w:hAnsi="Verdana"/>
          <w:sz w:val="18"/>
          <w:szCs w:val="18"/>
        </w:rPr>
      </w:pPr>
      <w:r w:rsidRPr="0081058C">
        <w:rPr>
          <w:rFonts w:ascii="Verdana" w:hAnsi="Verdana"/>
          <w:sz w:val="18"/>
          <w:szCs w:val="18"/>
        </w:rPr>
        <w:t xml:space="preserve">En cas d’incident majeur mettant en jeu la sécurité des </w:t>
      </w:r>
      <w:r w:rsidR="008309C8" w:rsidRPr="0081058C">
        <w:rPr>
          <w:rFonts w:ascii="Verdana" w:hAnsi="Verdana"/>
          <w:sz w:val="18"/>
          <w:szCs w:val="18"/>
        </w:rPr>
        <w:t xml:space="preserve">biens </w:t>
      </w:r>
      <w:r w:rsidRPr="0081058C">
        <w:rPr>
          <w:rFonts w:ascii="Verdana" w:hAnsi="Verdana"/>
          <w:sz w:val="18"/>
          <w:szCs w:val="18"/>
        </w:rPr>
        <w:t xml:space="preserve">et des personnes, le titulaire interviendra sans délai </w:t>
      </w:r>
      <w:r w:rsidR="008309C8" w:rsidRPr="0081058C">
        <w:rPr>
          <w:rFonts w:ascii="Verdana" w:hAnsi="Verdana"/>
          <w:sz w:val="18"/>
          <w:szCs w:val="18"/>
        </w:rPr>
        <w:t>(chaufferie)</w:t>
      </w:r>
    </w:p>
    <w:p w14:paraId="7D593229" w14:textId="77777777" w:rsidR="00F7776A" w:rsidRPr="0081058C" w:rsidRDefault="00F7776A" w:rsidP="00D03BAC">
      <w:pPr>
        <w:pStyle w:val="Corpsdetexte"/>
        <w:jc w:val="both"/>
        <w:rPr>
          <w:rFonts w:ascii="Verdana" w:hAnsi="Verdana"/>
          <w:sz w:val="18"/>
          <w:szCs w:val="18"/>
        </w:rPr>
      </w:pPr>
      <w:r w:rsidRPr="0081058C">
        <w:rPr>
          <w:rFonts w:ascii="Verdana" w:hAnsi="Verdana"/>
          <w:sz w:val="18"/>
          <w:szCs w:val="18"/>
        </w:rPr>
        <w:t xml:space="preserve">Pour les installations </w:t>
      </w:r>
      <w:r w:rsidR="00D01E74" w:rsidRPr="0081058C">
        <w:rPr>
          <w:rFonts w:ascii="Verdana" w:hAnsi="Verdana"/>
          <w:sz w:val="18"/>
          <w:szCs w:val="18"/>
        </w:rPr>
        <w:t xml:space="preserve">de laboratoires, animaleries, </w:t>
      </w:r>
      <w:r w:rsidRPr="0081058C">
        <w:rPr>
          <w:rFonts w:ascii="Verdana" w:hAnsi="Verdana"/>
          <w:sz w:val="18"/>
          <w:szCs w:val="18"/>
        </w:rPr>
        <w:t>desservant le</w:t>
      </w:r>
      <w:r w:rsidR="00D01E74" w:rsidRPr="0081058C">
        <w:rPr>
          <w:rFonts w:ascii="Verdana" w:hAnsi="Verdana"/>
          <w:sz w:val="18"/>
          <w:szCs w:val="18"/>
        </w:rPr>
        <w:t>s sites H24</w:t>
      </w:r>
      <w:r w:rsidRPr="0081058C">
        <w:rPr>
          <w:rFonts w:ascii="Verdana" w:hAnsi="Verdana"/>
          <w:sz w:val="18"/>
          <w:szCs w:val="18"/>
        </w:rPr>
        <w:t xml:space="preserve"> le délai est ramené </w:t>
      </w:r>
      <w:r w:rsidRPr="0081058C">
        <w:rPr>
          <w:rFonts w:ascii="Verdana" w:hAnsi="Verdana"/>
          <w:b/>
          <w:sz w:val="18"/>
          <w:szCs w:val="18"/>
        </w:rPr>
        <w:t>à 2 h</w:t>
      </w:r>
      <w:r w:rsidRPr="0081058C">
        <w:rPr>
          <w:rFonts w:ascii="Verdana" w:hAnsi="Verdana"/>
          <w:sz w:val="18"/>
          <w:szCs w:val="18"/>
        </w:rPr>
        <w:t xml:space="preserve"> maximum.</w:t>
      </w:r>
    </w:p>
    <w:p w14:paraId="61E64953" w14:textId="77777777" w:rsidR="00176EB7" w:rsidRPr="0081058C" w:rsidRDefault="00176EB7" w:rsidP="00D03BAC">
      <w:pPr>
        <w:pStyle w:val="Corpsdetexte"/>
        <w:jc w:val="both"/>
        <w:rPr>
          <w:rFonts w:ascii="Verdana" w:hAnsi="Verdana"/>
          <w:sz w:val="18"/>
          <w:szCs w:val="18"/>
        </w:rPr>
      </w:pPr>
    </w:p>
    <w:p w14:paraId="5A97EDDC" w14:textId="77777777" w:rsidR="00176EB7" w:rsidRPr="0081058C" w:rsidRDefault="000439B0" w:rsidP="00D03BAC">
      <w:pPr>
        <w:pStyle w:val="Corpsdetexte"/>
        <w:jc w:val="both"/>
        <w:rPr>
          <w:rFonts w:ascii="Verdana" w:hAnsi="Verdana"/>
          <w:sz w:val="18"/>
          <w:szCs w:val="18"/>
        </w:rPr>
      </w:pPr>
      <w:r w:rsidRPr="0081058C">
        <w:rPr>
          <w:rFonts w:ascii="Verdana" w:hAnsi="Verdana"/>
          <w:sz w:val="18"/>
          <w:szCs w:val="18"/>
        </w:rPr>
        <w:t>Le titulaire met en place une organisation pour l’astreinte et en donnera les modalité</w:t>
      </w:r>
      <w:r w:rsidR="00176EB7" w:rsidRPr="0081058C">
        <w:rPr>
          <w:rFonts w:ascii="Verdana" w:hAnsi="Verdana"/>
          <w:sz w:val="18"/>
          <w:szCs w:val="18"/>
        </w:rPr>
        <w:t>s à chaque responsable de site.</w:t>
      </w:r>
    </w:p>
    <w:p w14:paraId="118D02AB" w14:textId="77777777" w:rsidR="00176EB7" w:rsidRPr="0081058C" w:rsidRDefault="00176EB7" w:rsidP="00D03BAC">
      <w:pPr>
        <w:pStyle w:val="Corpsdetexte"/>
        <w:jc w:val="both"/>
        <w:rPr>
          <w:rFonts w:ascii="Verdana" w:hAnsi="Verdana"/>
          <w:sz w:val="18"/>
          <w:szCs w:val="18"/>
        </w:rPr>
      </w:pPr>
      <w:r w:rsidRPr="0081058C">
        <w:rPr>
          <w:rFonts w:ascii="Verdana" w:hAnsi="Verdana"/>
          <w:sz w:val="18"/>
          <w:szCs w:val="18"/>
        </w:rPr>
        <w:t>Le titulaire peut mettre à disposition un suivi des demandes d’intervention via u</w:t>
      </w:r>
      <w:r w:rsidR="008309C8" w:rsidRPr="0081058C">
        <w:rPr>
          <w:rFonts w:ascii="Verdana" w:hAnsi="Verdana"/>
          <w:sz w:val="18"/>
          <w:szCs w:val="18"/>
        </w:rPr>
        <w:t xml:space="preserve">ne GMAO accessible par un site </w:t>
      </w:r>
      <w:r w:rsidRPr="0081058C">
        <w:rPr>
          <w:rFonts w:ascii="Verdana" w:hAnsi="Verdana"/>
          <w:sz w:val="18"/>
          <w:szCs w:val="18"/>
        </w:rPr>
        <w:t>WEB</w:t>
      </w:r>
      <w:r w:rsidR="001D220D" w:rsidRPr="0081058C">
        <w:rPr>
          <w:rFonts w:ascii="Verdana" w:hAnsi="Verdana"/>
          <w:sz w:val="18"/>
          <w:szCs w:val="18"/>
        </w:rPr>
        <w:t xml:space="preserve"> depuis n’importe quel poste informatique de l’université avec des codes qui </w:t>
      </w:r>
      <w:r w:rsidR="008309C8" w:rsidRPr="0081058C">
        <w:rPr>
          <w:rFonts w:ascii="Verdana" w:hAnsi="Verdana"/>
          <w:sz w:val="18"/>
          <w:szCs w:val="18"/>
        </w:rPr>
        <w:t>restreignent l’accès</w:t>
      </w:r>
      <w:r w:rsidR="001D220D" w:rsidRPr="0081058C">
        <w:rPr>
          <w:rFonts w:ascii="Verdana" w:hAnsi="Verdana"/>
          <w:sz w:val="18"/>
          <w:szCs w:val="18"/>
        </w:rPr>
        <w:t xml:space="preserve"> site</w:t>
      </w:r>
      <w:r w:rsidR="00D716B9" w:rsidRPr="0081058C">
        <w:rPr>
          <w:rFonts w:ascii="Verdana" w:hAnsi="Verdana"/>
          <w:sz w:val="18"/>
          <w:szCs w:val="18"/>
        </w:rPr>
        <w:t>s</w:t>
      </w:r>
      <w:r w:rsidR="001D220D" w:rsidRPr="0081058C">
        <w:rPr>
          <w:rFonts w:ascii="Verdana" w:hAnsi="Verdana"/>
          <w:sz w:val="18"/>
          <w:szCs w:val="18"/>
        </w:rPr>
        <w:t xml:space="preserve"> par site</w:t>
      </w:r>
      <w:r w:rsidR="00D716B9" w:rsidRPr="0081058C">
        <w:rPr>
          <w:rFonts w:ascii="Verdana" w:hAnsi="Verdana"/>
          <w:sz w:val="18"/>
          <w:szCs w:val="18"/>
        </w:rPr>
        <w:t>s</w:t>
      </w:r>
      <w:r w:rsidR="001D220D" w:rsidRPr="0081058C">
        <w:rPr>
          <w:rFonts w:ascii="Verdana" w:hAnsi="Verdana"/>
          <w:sz w:val="18"/>
          <w:szCs w:val="18"/>
        </w:rPr>
        <w:t>.</w:t>
      </w:r>
    </w:p>
    <w:p w14:paraId="69AC0341" w14:textId="77777777" w:rsidR="000439B0" w:rsidRPr="0081058C" w:rsidRDefault="000439B0" w:rsidP="00D03BAC">
      <w:pPr>
        <w:pStyle w:val="Corpsdetexte"/>
        <w:jc w:val="both"/>
        <w:rPr>
          <w:rFonts w:ascii="Verdana" w:hAnsi="Verdana"/>
          <w:sz w:val="18"/>
          <w:szCs w:val="18"/>
        </w:rPr>
      </w:pPr>
    </w:p>
    <w:p w14:paraId="0705CA1B" w14:textId="77777777" w:rsidR="000439B0" w:rsidRPr="0081058C" w:rsidRDefault="000439B0" w:rsidP="00D03BAC">
      <w:pPr>
        <w:jc w:val="both"/>
        <w:rPr>
          <w:rFonts w:ascii="Verdana" w:hAnsi="Verdana"/>
          <w:sz w:val="18"/>
          <w:szCs w:val="18"/>
        </w:rPr>
      </w:pPr>
      <w:r w:rsidRPr="0081058C">
        <w:rPr>
          <w:rFonts w:ascii="Verdana" w:hAnsi="Verdana"/>
          <w:sz w:val="18"/>
          <w:szCs w:val="18"/>
        </w:rPr>
        <w:t>Le technicien du titulaire dépêché sur place est un agent qualifié capable de localiser une panne, de remettre en service l’installation (dans la mesure du possible) et de prendre les mesures conservatoires d’urgence permettant de limiter les conséquences éventuelles du défaut sur les installations, les biens et d’assurer la sécurité des personnes.</w:t>
      </w:r>
    </w:p>
    <w:p w14:paraId="04271A18" w14:textId="77777777" w:rsidR="00312902" w:rsidRPr="0081058C" w:rsidRDefault="00312902" w:rsidP="00D03BAC">
      <w:pPr>
        <w:jc w:val="both"/>
        <w:rPr>
          <w:rFonts w:ascii="Verdana" w:hAnsi="Verdana"/>
          <w:sz w:val="18"/>
          <w:szCs w:val="18"/>
        </w:rPr>
      </w:pPr>
    </w:p>
    <w:p w14:paraId="6B20CB9B" w14:textId="77777777" w:rsidR="00312902" w:rsidRPr="0081058C" w:rsidRDefault="00312902" w:rsidP="00D03BAC">
      <w:pPr>
        <w:jc w:val="both"/>
        <w:rPr>
          <w:rFonts w:ascii="Verdana" w:hAnsi="Verdana"/>
          <w:sz w:val="18"/>
          <w:szCs w:val="18"/>
        </w:rPr>
      </w:pPr>
      <w:r w:rsidRPr="0081058C">
        <w:rPr>
          <w:rFonts w:ascii="Verdana" w:hAnsi="Verdana"/>
          <w:sz w:val="18"/>
          <w:szCs w:val="18"/>
        </w:rPr>
        <w:t>En cas de pannes majeures des mesures palliatives devront être mises en œuvre pour permettre aux personnels logés et aux laboratoires de fonctionner en mode dégradé mais fonctionner tout de même (ces mesures pourront être le prêt et l’installation de convecteur électrique ou autonome</w:t>
      </w:r>
      <w:r w:rsidR="00D716B9" w:rsidRPr="0081058C">
        <w:rPr>
          <w:rFonts w:ascii="Verdana" w:hAnsi="Verdana"/>
          <w:sz w:val="18"/>
          <w:szCs w:val="18"/>
        </w:rPr>
        <w:t>,</w:t>
      </w:r>
      <w:r w:rsidR="008700B5" w:rsidRPr="0081058C">
        <w:rPr>
          <w:rFonts w:ascii="Verdana" w:hAnsi="Verdana"/>
          <w:sz w:val="18"/>
          <w:szCs w:val="18"/>
        </w:rPr>
        <w:t xml:space="preserve"> </w:t>
      </w:r>
      <w:r w:rsidR="00D716B9" w:rsidRPr="0081058C">
        <w:rPr>
          <w:rFonts w:ascii="Verdana" w:hAnsi="Verdana"/>
          <w:sz w:val="18"/>
          <w:szCs w:val="18"/>
        </w:rPr>
        <w:t>climatisation mobile installé</w:t>
      </w:r>
      <w:r w:rsidR="008700B5" w:rsidRPr="0081058C">
        <w:rPr>
          <w:rFonts w:ascii="Verdana" w:hAnsi="Verdana"/>
          <w:sz w:val="18"/>
          <w:szCs w:val="18"/>
        </w:rPr>
        <w:t>e</w:t>
      </w:r>
      <w:r w:rsidR="00D716B9" w:rsidRPr="0081058C">
        <w:rPr>
          <w:rFonts w:ascii="Verdana" w:hAnsi="Verdana"/>
          <w:sz w:val="18"/>
          <w:szCs w:val="18"/>
        </w:rPr>
        <w:t xml:space="preserve"> provisoirement, ceci </w:t>
      </w:r>
      <w:r w:rsidRPr="0081058C">
        <w:rPr>
          <w:rFonts w:ascii="Verdana" w:hAnsi="Verdana"/>
          <w:sz w:val="18"/>
          <w:szCs w:val="18"/>
        </w:rPr>
        <w:t xml:space="preserve">le respect des </w:t>
      </w:r>
      <w:r w:rsidR="008D7FFB" w:rsidRPr="0081058C">
        <w:rPr>
          <w:rFonts w:ascii="Verdana" w:hAnsi="Verdana"/>
          <w:sz w:val="18"/>
          <w:szCs w:val="18"/>
        </w:rPr>
        <w:t>règles</w:t>
      </w:r>
      <w:r w:rsidRPr="0081058C">
        <w:rPr>
          <w:rFonts w:ascii="Verdana" w:hAnsi="Verdana"/>
          <w:sz w:val="18"/>
          <w:szCs w:val="18"/>
        </w:rPr>
        <w:t xml:space="preserve"> ERP et des </w:t>
      </w:r>
      <w:r w:rsidR="008D7FFB" w:rsidRPr="0081058C">
        <w:rPr>
          <w:rFonts w:ascii="Verdana" w:hAnsi="Verdana"/>
          <w:sz w:val="18"/>
          <w:szCs w:val="18"/>
        </w:rPr>
        <w:t>règles</w:t>
      </w:r>
      <w:r w:rsidRPr="0081058C">
        <w:rPr>
          <w:rFonts w:ascii="Verdana" w:hAnsi="Verdana"/>
          <w:sz w:val="18"/>
          <w:szCs w:val="18"/>
        </w:rPr>
        <w:t xml:space="preserve"> d’hygiène et sécurité)</w:t>
      </w:r>
      <w:r w:rsidR="00EE3283" w:rsidRPr="0081058C">
        <w:rPr>
          <w:rFonts w:ascii="Verdana" w:hAnsi="Verdana"/>
          <w:sz w:val="18"/>
          <w:szCs w:val="18"/>
        </w:rPr>
        <w:t>. Ces mesures mises en place feront l’objet de devis et rémunérées sur bon de commande</w:t>
      </w:r>
    </w:p>
    <w:p w14:paraId="642FDEAF" w14:textId="77777777" w:rsidR="00312902" w:rsidRPr="0081058C" w:rsidRDefault="00312902" w:rsidP="00D03BAC">
      <w:pPr>
        <w:jc w:val="both"/>
        <w:rPr>
          <w:rFonts w:ascii="Verdana" w:hAnsi="Verdana"/>
          <w:b/>
          <w:color w:val="000000"/>
          <w:sz w:val="18"/>
          <w:szCs w:val="18"/>
        </w:rPr>
      </w:pPr>
    </w:p>
    <w:p w14:paraId="1B7ED6A3" w14:textId="77777777" w:rsidR="001D220D" w:rsidRPr="0081058C" w:rsidRDefault="000439B0" w:rsidP="00D03BAC">
      <w:pPr>
        <w:jc w:val="both"/>
        <w:rPr>
          <w:rFonts w:ascii="Verdana" w:hAnsi="Verdana"/>
          <w:sz w:val="18"/>
          <w:szCs w:val="18"/>
        </w:rPr>
      </w:pPr>
      <w:r w:rsidRPr="0081058C">
        <w:rPr>
          <w:rFonts w:ascii="Verdana" w:hAnsi="Verdana"/>
          <w:sz w:val="18"/>
          <w:szCs w:val="18"/>
        </w:rPr>
        <w:t>L’intervention de dépannage suite à l’</w:t>
      </w:r>
      <w:r w:rsidR="009814B9" w:rsidRPr="0081058C">
        <w:rPr>
          <w:rFonts w:ascii="Verdana" w:hAnsi="Verdana"/>
          <w:sz w:val="18"/>
          <w:szCs w:val="18"/>
        </w:rPr>
        <w:t>appel</w:t>
      </w:r>
      <w:r w:rsidR="001D220D" w:rsidRPr="0081058C">
        <w:rPr>
          <w:rFonts w:ascii="Verdana" w:hAnsi="Verdana"/>
          <w:sz w:val="18"/>
          <w:szCs w:val="18"/>
        </w:rPr>
        <w:t xml:space="preserve"> est compris</w:t>
      </w:r>
      <w:r w:rsidR="008D7FFB" w:rsidRPr="0081058C">
        <w:rPr>
          <w:rFonts w:ascii="Verdana" w:hAnsi="Verdana"/>
          <w:sz w:val="18"/>
          <w:szCs w:val="18"/>
        </w:rPr>
        <w:t>e</w:t>
      </w:r>
      <w:r w:rsidR="001D220D" w:rsidRPr="0081058C">
        <w:rPr>
          <w:rFonts w:ascii="Verdana" w:hAnsi="Verdana"/>
          <w:sz w:val="18"/>
          <w:szCs w:val="18"/>
        </w:rPr>
        <w:t xml:space="preserve"> </w:t>
      </w:r>
      <w:r w:rsidR="008D7FFB" w:rsidRPr="0081058C">
        <w:rPr>
          <w:rFonts w:ascii="Verdana" w:hAnsi="Verdana"/>
          <w:sz w:val="18"/>
          <w:szCs w:val="18"/>
        </w:rPr>
        <w:t>dans le</w:t>
      </w:r>
      <w:r w:rsidR="001D220D" w:rsidRPr="0081058C">
        <w:rPr>
          <w:rFonts w:ascii="Verdana" w:hAnsi="Verdana"/>
          <w:sz w:val="18"/>
          <w:szCs w:val="18"/>
        </w:rPr>
        <w:t xml:space="preserve"> forfait (temps de travail et déplacement</w:t>
      </w:r>
      <w:r w:rsidRPr="0081058C">
        <w:rPr>
          <w:rFonts w:ascii="Verdana" w:hAnsi="Verdana"/>
          <w:sz w:val="18"/>
          <w:szCs w:val="18"/>
        </w:rPr>
        <w:t>)</w:t>
      </w:r>
      <w:r w:rsidR="001D220D" w:rsidRPr="0081058C">
        <w:rPr>
          <w:rFonts w:ascii="Verdana" w:hAnsi="Verdana"/>
          <w:sz w:val="18"/>
          <w:szCs w:val="18"/>
        </w:rPr>
        <w:t>.</w:t>
      </w:r>
      <w:r w:rsidR="00EE3283" w:rsidRPr="0081058C">
        <w:rPr>
          <w:rFonts w:ascii="Verdana" w:hAnsi="Verdana"/>
          <w:sz w:val="18"/>
          <w:szCs w:val="18"/>
        </w:rPr>
        <w:t xml:space="preserve"> Elle permet la remise en service si panne mineure</w:t>
      </w:r>
      <w:r w:rsidR="00957EDB" w:rsidRPr="0081058C">
        <w:rPr>
          <w:rFonts w:ascii="Verdana" w:hAnsi="Verdana"/>
          <w:sz w:val="18"/>
          <w:szCs w:val="18"/>
        </w:rPr>
        <w:t>,</w:t>
      </w:r>
      <w:r w:rsidR="00EE3283" w:rsidRPr="0081058C">
        <w:rPr>
          <w:rFonts w:ascii="Verdana" w:hAnsi="Verdana"/>
          <w:sz w:val="18"/>
          <w:szCs w:val="18"/>
        </w:rPr>
        <w:t xml:space="preserve"> la mise en sécurité des biens et personne, ou permet le diagnostic</w:t>
      </w:r>
      <w:r w:rsidR="00957EDB" w:rsidRPr="0081058C">
        <w:rPr>
          <w:rFonts w:ascii="Verdana" w:hAnsi="Verdana"/>
          <w:sz w:val="18"/>
          <w:szCs w:val="18"/>
        </w:rPr>
        <w:t>. L</w:t>
      </w:r>
      <w:r w:rsidR="00EE3283" w:rsidRPr="0081058C">
        <w:rPr>
          <w:rFonts w:ascii="Verdana" w:hAnsi="Verdana"/>
          <w:sz w:val="18"/>
          <w:szCs w:val="18"/>
        </w:rPr>
        <w:t>a remise en service ultérieure étant soumise à devis et rémunération</w:t>
      </w:r>
    </w:p>
    <w:p w14:paraId="6BFCF6BD" w14:textId="77777777" w:rsidR="00D7371B" w:rsidRPr="0081058C" w:rsidRDefault="00D7371B" w:rsidP="00D7371B">
      <w:pPr>
        <w:jc w:val="both"/>
        <w:rPr>
          <w:rFonts w:ascii="Verdana" w:hAnsi="Verdana"/>
          <w:sz w:val="18"/>
          <w:szCs w:val="18"/>
        </w:rPr>
      </w:pPr>
      <w:bookmarkStart w:id="22" w:name="_Toc347243372"/>
    </w:p>
    <w:p w14:paraId="6292B475" w14:textId="77777777" w:rsidR="00D7371B" w:rsidRPr="0081058C" w:rsidRDefault="001B39A3" w:rsidP="00D7371B">
      <w:pPr>
        <w:jc w:val="both"/>
        <w:rPr>
          <w:rFonts w:ascii="Verdana" w:hAnsi="Verdana"/>
          <w:sz w:val="18"/>
          <w:szCs w:val="18"/>
        </w:rPr>
      </w:pPr>
      <w:r w:rsidRPr="0081058C">
        <w:rPr>
          <w:rFonts w:ascii="Verdana" w:hAnsi="Verdana"/>
          <w:sz w:val="18"/>
          <w:szCs w:val="18"/>
        </w:rPr>
        <w:t>Le titulaire prend à sa charge toute intervention des fabricants</w:t>
      </w:r>
      <w:r w:rsidR="00C44303" w:rsidRPr="0081058C">
        <w:rPr>
          <w:rFonts w:ascii="Verdana" w:hAnsi="Verdana"/>
          <w:sz w:val="18"/>
          <w:szCs w:val="18"/>
        </w:rPr>
        <w:t xml:space="preserve">/spécialistes </w:t>
      </w:r>
      <w:r w:rsidRPr="0081058C">
        <w:rPr>
          <w:rFonts w:ascii="Verdana" w:hAnsi="Verdana"/>
          <w:sz w:val="18"/>
          <w:szCs w:val="18"/>
        </w:rPr>
        <w:t>nécessaire</w:t>
      </w:r>
      <w:r w:rsidR="00C44303" w:rsidRPr="0081058C">
        <w:rPr>
          <w:rFonts w:ascii="Verdana" w:hAnsi="Verdana"/>
          <w:sz w:val="18"/>
          <w:szCs w:val="18"/>
        </w:rPr>
        <w:t>s</w:t>
      </w:r>
      <w:r w:rsidRPr="0081058C">
        <w:rPr>
          <w:rFonts w:ascii="Verdana" w:hAnsi="Verdana"/>
          <w:sz w:val="18"/>
          <w:szCs w:val="18"/>
        </w:rPr>
        <w:t xml:space="preserve"> au diagnostic d’un </w:t>
      </w:r>
      <w:r w:rsidR="008A3541" w:rsidRPr="0081058C">
        <w:rPr>
          <w:rFonts w:ascii="Verdana" w:hAnsi="Verdana"/>
          <w:sz w:val="18"/>
          <w:szCs w:val="18"/>
        </w:rPr>
        <w:t xml:space="preserve">dysfonctionnement, aux réglages, à la programmation des automatismes </w:t>
      </w:r>
      <w:r w:rsidR="00C44303" w:rsidRPr="0081058C">
        <w:rPr>
          <w:rFonts w:ascii="Verdana" w:hAnsi="Verdana"/>
          <w:sz w:val="18"/>
          <w:szCs w:val="18"/>
        </w:rPr>
        <w:t>sauf cas particulier approuvé par un responsable technique de site</w:t>
      </w:r>
      <w:r w:rsidR="00503AEC" w:rsidRPr="0081058C">
        <w:rPr>
          <w:rFonts w:ascii="Verdana" w:hAnsi="Verdana"/>
          <w:sz w:val="18"/>
          <w:szCs w:val="18"/>
        </w:rPr>
        <w:t xml:space="preserve">. </w:t>
      </w:r>
    </w:p>
    <w:p w14:paraId="3121D9D3" w14:textId="77777777" w:rsidR="00503AEC" w:rsidRPr="0081058C" w:rsidRDefault="00503AEC" w:rsidP="00D7371B">
      <w:pPr>
        <w:jc w:val="both"/>
        <w:rPr>
          <w:rFonts w:ascii="Verdana" w:hAnsi="Verdana"/>
          <w:sz w:val="18"/>
          <w:szCs w:val="18"/>
        </w:rPr>
      </w:pPr>
      <w:r w:rsidRPr="0081058C">
        <w:rPr>
          <w:rFonts w:ascii="Verdana" w:hAnsi="Verdana"/>
          <w:sz w:val="18"/>
          <w:szCs w:val="18"/>
        </w:rPr>
        <w:t>Dans le cas d’une prestation non conventionnelle par un constructeur ou un spécialiste cette dernière pourra être refacturée sur application du BPU</w:t>
      </w:r>
    </w:p>
    <w:p w14:paraId="7AAE4E03" w14:textId="77777777" w:rsidR="001B39A3" w:rsidRPr="0081058C" w:rsidRDefault="00225F39" w:rsidP="00D7371B">
      <w:pPr>
        <w:jc w:val="both"/>
        <w:rPr>
          <w:rFonts w:ascii="Verdana" w:hAnsi="Verdana"/>
          <w:sz w:val="18"/>
          <w:szCs w:val="18"/>
        </w:rPr>
      </w:pPr>
      <w:r w:rsidRPr="0081058C">
        <w:rPr>
          <w:rFonts w:ascii="Verdana" w:hAnsi="Verdana"/>
          <w:sz w:val="18"/>
          <w:szCs w:val="18"/>
        </w:rPr>
        <w:t>En cas de remplacement d’un matériel si un</w:t>
      </w:r>
      <w:r w:rsidR="008633A0" w:rsidRPr="0081058C">
        <w:rPr>
          <w:rFonts w:ascii="Verdana" w:hAnsi="Verdana"/>
          <w:sz w:val="18"/>
          <w:szCs w:val="18"/>
        </w:rPr>
        <w:t xml:space="preserve"> </w:t>
      </w:r>
      <w:r w:rsidRPr="0081058C">
        <w:rPr>
          <w:rFonts w:ascii="Verdana" w:hAnsi="Verdana"/>
          <w:sz w:val="18"/>
          <w:szCs w:val="18"/>
        </w:rPr>
        <w:t>const</w:t>
      </w:r>
      <w:r w:rsidR="00C4401E" w:rsidRPr="0081058C">
        <w:rPr>
          <w:rFonts w:ascii="Verdana" w:hAnsi="Verdana"/>
          <w:sz w:val="18"/>
          <w:szCs w:val="18"/>
        </w:rPr>
        <w:t>ructeur doit la mise en service</w:t>
      </w:r>
      <w:r w:rsidRPr="0081058C">
        <w:rPr>
          <w:rFonts w:ascii="Verdana" w:hAnsi="Verdana"/>
          <w:sz w:val="18"/>
          <w:szCs w:val="18"/>
        </w:rPr>
        <w:t xml:space="preserve">, cette prestation </w:t>
      </w:r>
      <w:r w:rsidR="008633A0" w:rsidRPr="0081058C">
        <w:rPr>
          <w:rFonts w:ascii="Verdana" w:hAnsi="Verdana"/>
          <w:sz w:val="18"/>
          <w:szCs w:val="18"/>
        </w:rPr>
        <w:t>peut être refacturée sur application du BPU</w:t>
      </w:r>
      <w:r w:rsidR="00A53E3E" w:rsidRPr="0081058C">
        <w:rPr>
          <w:rFonts w:ascii="Verdana" w:hAnsi="Verdana"/>
          <w:sz w:val="18"/>
          <w:szCs w:val="18"/>
        </w:rPr>
        <w:t>.</w:t>
      </w:r>
    </w:p>
    <w:p w14:paraId="0BF3CB8B" w14:textId="77777777" w:rsidR="00225F39" w:rsidRPr="0081058C" w:rsidRDefault="00225F39" w:rsidP="00D7371B">
      <w:pPr>
        <w:jc w:val="both"/>
        <w:rPr>
          <w:rFonts w:ascii="Verdana" w:hAnsi="Verdana"/>
          <w:sz w:val="18"/>
          <w:szCs w:val="18"/>
        </w:rPr>
      </w:pPr>
    </w:p>
    <w:p w14:paraId="22D4501D" w14:textId="77777777" w:rsidR="00D7371B" w:rsidRPr="0081058C" w:rsidRDefault="00D7371B" w:rsidP="00D7371B">
      <w:pPr>
        <w:jc w:val="both"/>
        <w:rPr>
          <w:rFonts w:ascii="Verdana" w:hAnsi="Verdana"/>
          <w:sz w:val="18"/>
          <w:szCs w:val="18"/>
        </w:rPr>
      </w:pPr>
      <w:r w:rsidRPr="0081058C">
        <w:rPr>
          <w:rFonts w:ascii="Verdana" w:hAnsi="Verdana"/>
          <w:sz w:val="18"/>
          <w:szCs w:val="18"/>
        </w:rPr>
        <w:t xml:space="preserve">Pour les opérations nécessitant la commande de matériel </w:t>
      </w:r>
      <w:r w:rsidR="00B94871" w:rsidRPr="0081058C">
        <w:rPr>
          <w:rFonts w:ascii="Verdana" w:hAnsi="Verdana"/>
          <w:sz w:val="18"/>
          <w:szCs w:val="18"/>
        </w:rPr>
        <w:t xml:space="preserve">et ne figurant pas </w:t>
      </w:r>
      <w:r w:rsidR="008A3541" w:rsidRPr="0081058C">
        <w:rPr>
          <w:rFonts w:ascii="Verdana" w:hAnsi="Verdana"/>
          <w:sz w:val="18"/>
          <w:szCs w:val="18"/>
        </w:rPr>
        <w:t xml:space="preserve">le bordereau des prix unitaires, BPU, </w:t>
      </w:r>
      <w:r w:rsidRPr="0081058C">
        <w:rPr>
          <w:rFonts w:ascii="Verdana" w:hAnsi="Verdana"/>
          <w:sz w:val="18"/>
          <w:szCs w:val="18"/>
        </w:rPr>
        <w:t xml:space="preserve">l’entreprise doit remettre un devis détaillé à la personne compétente sur le lieu d’exécution des travaux dans les 24h suivant sa première intervention. </w:t>
      </w:r>
    </w:p>
    <w:p w14:paraId="4612405A" w14:textId="77777777" w:rsidR="00D7371B" w:rsidRPr="0081058C" w:rsidRDefault="00D7371B" w:rsidP="00D7371B">
      <w:pPr>
        <w:jc w:val="both"/>
        <w:rPr>
          <w:rFonts w:ascii="Verdana" w:hAnsi="Verdana"/>
          <w:sz w:val="18"/>
          <w:szCs w:val="18"/>
        </w:rPr>
      </w:pPr>
      <w:r w:rsidRPr="0081058C">
        <w:rPr>
          <w:rFonts w:ascii="Verdana" w:hAnsi="Verdana"/>
          <w:sz w:val="18"/>
          <w:szCs w:val="18"/>
        </w:rPr>
        <w:t>En cas d’accord, un bon de commande sera établi sur la base de ce devis.</w:t>
      </w:r>
    </w:p>
    <w:p w14:paraId="453B920A" w14:textId="77777777" w:rsidR="00D7371B" w:rsidRPr="0081058C" w:rsidRDefault="00D7371B" w:rsidP="00D7371B">
      <w:pPr>
        <w:jc w:val="both"/>
        <w:rPr>
          <w:rFonts w:ascii="Verdana" w:hAnsi="Verdana"/>
          <w:sz w:val="18"/>
          <w:szCs w:val="18"/>
        </w:rPr>
      </w:pPr>
    </w:p>
    <w:p w14:paraId="195E5F34" w14:textId="77777777" w:rsidR="00D7371B" w:rsidRPr="0081058C" w:rsidRDefault="00D7371B" w:rsidP="00D7371B">
      <w:pPr>
        <w:jc w:val="both"/>
        <w:rPr>
          <w:rFonts w:ascii="Verdana" w:hAnsi="Verdana"/>
          <w:sz w:val="18"/>
          <w:szCs w:val="18"/>
        </w:rPr>
      </w:pPr>
      <w:r w:rsidRPr="0081058C">
        <w:rPr>
          <w:rFonts w:ascii="Verdana" w:hAnsi="Verdana"/>
          <w:sz w:val="18"/>
          <w:szCs w:val="18"/>
        </w:rPr>
        <w:t>Le devis fera apparaitre le</w:t>
      </w:r>
      <w:r w:rsidR="00697764" w:rsidRPr="0081058C">
        <w:rPr>
          <w:rFonts w:ascii="Verdana" w:hAnsi="Verdana"/>
          <w:sz w:val="18"/>
          <w:szCs w:val="18"/>
        </w:rPr>
        <w:t xml:space="preserve"> </w:t>
      </w:r>
      <w:r w:rsidRPr="0081058C">
        <w:rPr>
          <w:rFonts w:ascii="Verdana" w:hAnsi="Verdana"/>
          <w:sz w:val="18"/>
          <w:szCs w:val="18"/>
        </w:rPr>
        <w:t xml:space="preserve">prix unitaire </w:t>
      </w:r>
      <w:r w:rsidR="00697764" w:rsidRPr="0081058C">
        <w:rPr>
          <w:rFonts w:ascii="Verdana" w:hAnsi="Verdana"/>
          <w:sz w:val="18"/>
          <w:szCs w:val="18"/>
        </w:rPr>
        <w:t xml:space="preserve">d’achat </w:t>
      </w:r>
      <w:r w:rsidRPr="0081058C">
        <w:rPr>
          <w:rFonts w:ascii="Verdana" w:hAnsi="Verdana"/>
          <w:sz w:val="18"/>
          <w:szCs w:val="18"/>
        </w:rPr>
        <w:t xml:space="preserve">des pièces affecté du coefficient de revente, et le temps passé pour la réalisation de l’intervention multiplié par le cout horaire du technicien/ et ou </w:t>
      </w:r>
      <w:r w:rsidR="00503AEC" w:rsidRPr="0081058C">
        <w:rPr>
          <w:rFonts w:ascii="Verdana" w:hAnsi="Verdana"/>
          <w:sz w:val="18"/>
          <w:szCs w:val="18"/>
        </w:rPr>
        <w:t>ingénieur</w:t>
      </w:r>
      <w:r w:rsidR="00CD4C3E" w:rsidRPr="0081058C">
        <w:rPr>
          <w:rFonts w:ascii="Verdana" w:hAnsi="Verdana"/>
          <w:sz w:val="18"/>
          <w:szCs w:val="18"/>
        </w:rPr>
        <w:t>.</w:t>
      </w:r>
    </w:p>
    <w:p w14:paraId="54771200" w14:textId="77777777" w:rsidR="00D7371B" w:rsidRPr="0081058C" w:rsidRDefault="00B94871" w:rsidP="00D7371B">
      <w:pPr>
        <w:jc w:val="both"/>
        <w:rPr>
          <w:rFonts w:ascii="Verdana" w:hAnsi="Verdana"/>
          <w:sz w:val="18"/>
          <w:szCs w:val="18"/>
        </w:rPr>
      </w:pPr>
      <w:r w:rsidRPr="0081058C">
        <w:rPr>
          <w:rFonts w:ascii="Verdana" w:hAnsi="Verdana"/>
          <w:sz w:val="18"/>
          <w:szCs w:val="18"/>
        </w:rPr>
        <w:t>Le bon de commande pourra être revu à la baisse comme à la hausse en fonction du temps effectivement passé pour la réalisation de la prestation, par rapport au temps prévu dans le bon de commande.</w:t>
      </w:r>
    </w:p>
    <w:p w14:paraId="76FA681B" w14:textId="77777777" w:rsidR="00CD4C3E" w:rsidRPr="0081058C" w:rsidRDefault="00CD4C3E" w:rsidP="00D7371B">
      <w:pPr>
        <w:jc w:val="both"/>
        <w:rPr>
          <w:rFonts w:ascii="Verdana" w:hAnsi="Verdana"/>
          <w:sz w:val="18"/>
          <w:szCs w:val="18"/>
        </w:rPr>
      </w:pPr>
    </w:p>
    <w:p w14:paraId="7F78D967" w14:textId="77777777" w:rsidR="00CD4C3E" w:rsidRPr="0081058C" w:rsidRDefault="00CD4C3E" w:rsidP="00D7371B">
      <w:pPr>
        <w:jc w:val="both"/>
        <w:rPr>
          <w:rFonts w:ascii="Verdana" w:hAnsi="Verdana"/>
          <w:sz w:val="18"/>
          <w:szCs w:val="18"/>
        </w:rPr>
      </w:pPr>
      <w:r w:rsidRPr="0081058C">
        <w:rPr>
          <w:rFonts w:ascii="Verdana" w:hAnsi="Verdana"/>
          <w:sz w:val="18"/>
          <w:szCs w:val="18"/>
        </w:rPr>
        <w:t>Le titulaire ne pourra pas refacturer la location d’outillage, car il est réputé détenir l’ensemble de l’outillage nécessaire aux réparations.</w:t>
      </w:r>
    </w:p>
    <w:p w14:paraId="5A393F86" w14:textId="77777777" w:rsidR="00D7371B" w:rsidRPr="0081058C" w:rsidRDefault="00D7371B" w:rsidP="00D7371B">
      <w:pPr>
        <w:jc w:val="both"/>
        <w:rPr>
          <w:rFonts w:ascii="Verdana" w:hAnsi="Verdana"/>
          <w:sz w:val="18"/>
          <w:szCs w:val="18"/>
        </w:rPr>
      </w:pPr>
    </w:p>
    <w:p w14:paraId="6146E24D" w14:textId="77777777" w:rsidR="00B94871" w:rsidRPr="0081058C" w:rsidRDefault="00B94871" w:rsidP="00D7371B">
      <w:pPr>
        <w:jc w:val="both"/>
        <w:rPr>
          <w:rFonts w:ascii="Verdana" w:hAnsi="Verdana"/>
          <w:sz w:val="18"/>
          <w:szCs w:val="18"/>
        </w:rPr>
      </w:pPr>
      <w:r w:rsidRPr="0081058C">
        <w:rPr>
          <w:rFonts w:ascii="Verdana" w:hAnsi="Verdana"/>
          <w:sz w:val="18"/>
          <w:szCs w:val="18"/>
        </w:rPr>
        <w:lastRenderedPageBreak/>
        <w:t>Le titulaire pourra louer des en</w:t>
      </w:r>
      <w:r w:rsidR="00CB3BC0" w:rsidRPr="0081058C">
        <w:rPr>
          <w:rFonts w:ascii="Verdana" w:hAnsi="Verdana"/>
          <w:sz w:val="18"/>
          <w:szCs w:val="18"/>
        </w:rPr>
        <w:t>gins de chantier</w:t>
      </w:r>
      <w:r w:rsidR="00EC28EA" w:rsidRPr="0081058C">
        <w:rPr>
          <w:rFonts w:ascii="Verdana" w:hAnsi="Verdana"/>
          <w:sz w:val="18"/>
          <w:szCs w:val="18"/>
        </w:rPr>
        <w:t xml:space="preserve"> (moyens de grutage ou levage , accès en hauteur , terrassement, )</w:t>
      </w:r>
      <w:r w:rsidR="00CB3BC0" w:rsidRPr="0081058C">
        <w:rPr>
          <w:rFonts w:ascii="Verdana" w:hAnsi="Verdana"/>
          <w:sz w:val="18"/>
          <w:szCs w:val="18"/>
        </w:rPr>
        <w:t>, dans ce cas-là</w:t>
      </w:r>
      <w:r w:rsidRPr="0081058C">
        <w:rPr>
          <w:rFonts w:ascii="Verdana" w:hAnsi="Verdana"/>
          <w:sz w:val="18"/>
          <w:szCs w:val="18"/>
        </w:rPr>
        <w:t>, soit le cout figure au BPU et fait</w:t>
      </w:r>
      <w:r w:rsidR="00CB3BC0" w:rsidRPr="0081058C">
        <w:rPr>
          <w:rFonts w:ascii="Verdana" w:hAnsi="Verdana"/>
          <w:sz w:val="18"/>
          <w:szCs w:val="18"/>
        </w:rPr>
        <w:t xml:space="preserve"> l’objet d’un bon de commande, </w:t>
      </w:r>
      <w:r w:rsidRPr="0081058C">
        <w:rPr>
          <w:rFonts w:ascii="Verdana" w:hAnsi="Verdana"/>
          <w:sz w:val="18"/>
          <w:szCs w:val="18"/>
        </w:rPr>
        <w:t>soit il ne fait pas partie et son cout sera refacturé selon le prix de location affecté du coeff</w:t>
      </w:r>
      <w:r w:rsidR="00CB3BC0" w:rsidRPr="0081058C">
        <w:rPr>
          <w:rFonts w:ascii="Verdana" w:hAnsi="Verdana"/>
          <w:sz w:val="18"/>
          <w:szCs w:val="18"/>
        </w:rPr>
        <w:t>icient de revente pour location</w:t>
      </w:r>
      <w:r w:rsidRPr="0081058C">
        <w:rPr>
          <w:rFonts w:ascii="Verdana" w:hAnsi="Verdana"/>
          <w:sz w:val="18"/>
          <w:szCs w:val="18"/>
        </w:rPr>
        <w:t>.</w:t>
      </w:r>
    </w:p>
    <w:p w14:paraId="77649004" w14:textId="77777777" w:rsidR="00D7371B" w:rsidRPr="0081058C" w:rsidRDefault="00D7371B" w:rsidP="00D7371B">
      <w:pPr>
        <w:jc w:val="both"/>
        <w:rPr>
          <w:rFonts w:ascii="Verdana" w:hAnsi="Verdana"/>
          <w:sz w:val="18"/>
          <w:szCs w:val="18"/>
        </w:rPr>
      </w:pPr>
    </w:p>
    <w:p w14:paraId="67F5E6CE" w14:textId="77777777" w:rsidR="00D7371B" w:rsidRPr="0081058C" w:rsidRDefault="00D7371B" w:rsidP="00193DDF">
      <w:pPr>
        <w:jc w:val="both"/>
        <w:rPr>
          <w:rFonts w:ascii="Verdana" w:hAnsi="Verdana"/>
          <w:b/>
          <w:sz w:val="18"/>
          <w:szCs w:val="18"/>
        </w:rPr>
      </w:pPr>
      <w:r w:rsidRPr="0081058C">
        <w:rPr>
          <w:rFonts w:ascii="Verdana" w:hAnsi="Verdana"/>
          <w:b/>
          <w:sz w:val="18"/>
          <w:szCs w:val="18"/>
        </w:rPr>
        <w:t xml:space="preserve">Le prix des fournitures : </w:t>
      </w:r>
    </w:p>
    <w:p w14:paraId="5FA468B1" w14:textId="77777777" w:rsidR="00A27D4C" w:rsidRPr="0081058C" w:rsidRDefault="00A27D4C" w:rsidP="00193DDF">
      <w:pPr>
        <w:jc w:val="both"/>
        <w:rPr>
          <w:rFonts w:ascii="Verdana" w:hAnsi="Verdana"/>
          <w:sz w:val="18"/>
          <w:szCs w:val="18"/>
        </w:rPr>
      </w:pPr>
    </w:p>
    <w:p w14:paraId="415131CE" w14:textId="77777777" w:rsidR="00D7371B" w:rsidRPr="0081058C" w:rsidRDefault="00D7371B" w:rsidP="00193DDF">
      <w:pPr>
        <w:jc w:val="both"/>
        <w:rPr>
          <w:rFonts w:ascii="Verdana" w:hAnsi="Verdana"/>
          <w:sz w:val="18"/>
          <w:szCs w:val="18"/>
        </w:rPr>
      </w:pPr>
      <w:r w:rsidRPr="0081058C">
        <w:rPr>
          <w:rFonts w:ascii="Verdana" w:hAnsi="Verdana"/>
          <w:sz w:val="18"/>
          <w:szCs w:val="18"/>
        </w:rPr>
        <w:t>Le titulaire revendra les pièces selon son prix d’achat affecté de son coefficient de revente</w:t>
      </w:r>
      <w:r w:rsidR="00503AEC" w:rsidRPr="0081058C">
        <w:rPr>
          <w:rFonts w:ascii="Verdana" w:hAnsi="Verdana"/>
          <w:sz w:val="18"/>
          <w:szCs w:val="18"/>
        </w:rPr>
        <w:t xml:space="preserve"> ou selon les prix du BPU.</w:t>
      </w:r>
    </w:p>
    <w:p w14:paraId="62F08E11" w14:textId="77777777" w:rsidR="00D7371B" w:rsidRPr="0081058C" w:rsidRDefault="00D7371B" w:rsidP="00193DDF">
      <w:pPr>
        <w:jc w:val="both"/>
        <w:rPr>
          <w:rFonts w:ascii="Verdana" w:hAnsi="Verdana"/>
          <w:sz w:val="18"/>
          <w:szCs w:val="18"/>
        </w:rPr>
      </w:pPr>
      <w:r w:rsidRPr="0081058C">
        <w:rPr>
          <w:rFonts w:ascii="Verdana" w:hAnsi="Verdana"/>
          <w:sz w:val="18"/>
          <w:szCs w:val="18"/>
        </w:rPr>
        <w:t xml:space="preserve">Le titulaire du marché est tenu d’acheter les fournitures revendues à l’université le moins cher possible. Il mettra en place une organisation d’achat afin de garantir les prix les plus bas </w:t>
      </w:r>
    </w:p>
    <w:p w14:paraId="41870109" w14:textId="77777777" w:rsidR="00225F39" w:rsidRPr="0081058C" w:rsidRDefault="00225F39" w:rsidP="00D7371B">
      <w:pPr>
        <w:jc w:val="both"/>
        <w:rPr>
          <w:rFonts w:ascii="Verdana" w:hAnsi="Verdana"/>
          <w:sz w:val="18"/>
          <w:szCs w:val="18"/>
        </w:rPr>
      </w:pPr>
    </w:p>
    <w:p w14:paraId="733F8E75" w14:textId="77777777" w:rsidR="00D7371B" w:rsidRPr="0081058C" w:rsidRDefault="00D7371B" w:rsidP="00D7371B">
      <w:pPr>
        <w:jc w:val="both"/>
        <w:rPr>
          <w:rFonts w:ascii="Verdana" w:hAnsi="Verdana"/>
          <w:sz w:val="18"/>
          <w:szCs w:val="18"/>
        </w:rPr>
      </w:pPr>
      <w:r w:rsidRPr="0081058C">
        <w:rPr>
          <w:rFonts w:ascii="Verdana" w:hAnsi="Verdana"/>
          <w:sz w:val="18"/>
          <w:szCs w:val="18"/>
        </w:rPr>
        <w:t>Dans le cas d’un désaccord sur le prix de la fourniture,</w:t>
      </w:r>
      <w:r w:rsidR="00225F39" w:rsidRPr="0081058C">
        <w:rPr>
          <w:rFonts w:ascii="Verdana" w:hAnsi="Verdana"/>
          <w:sz w:val="18"/>
          <w:szCs w:val="18"/>
        </w:rPr>
        <w:t xml:space="preserve"> ou de la prestation dans son ensemble</w:t>
      </w:r>
      <w:r w:rsidR="00A27D4C" w:rsidRPr="0081058C">
        <w:rPr>
          <w:rFonts w:ascii="Verdana" w:hAnsi="Verdana"/>
          <w:sz w:val="18"/>
          <w:szCs w:val="18"/>
        </w:rPr>
        <w:t xml:space="preserve">, </w:t>
      </w:r>
      <w:r w:rsidRPr="0081058C">
        <w:rPr>
          <w:rFonts w:ascii="Verdana" w:hAnsi="Verdana"/>
          <w:sz w:val="18"/>
          <w:szCs w:val="18"/>
        </w:rPr>
        <w:t>l’Université se réserve de droit de procéder à une mise en concurrence et de faire réaliser la prestation hors marché par une entreprise moins-</w:t>
      </w:r>
      <w:r w:rsidR="00CC0C8B" w:rsidRPr="0081058C">
        <w:rPr>
          <w:rFonts w:ascii="Verdana" w:hAnsi="Verdana"/>
          <w:sz w:val="18"/>
          <w:szCs w:val="18"/>
        </w:rPr>
        <w:t>disante</w:t>
      </w:r>
      <w:r w:rsidRPr="0081058C">
        <w:rPr>
          <w:rFonts w:ascii="Verdana" w:hAnsi="Verdana"/>
          <w:sz w:val="18"/>
          <w:szCs w:val="18"/>
        </w:rPr>
        <w:t>.</w:t>
      </w:r>
    </w:p>
    <w:p w14:paraId="684916B0" w14:textId="77777777" w:rsidR="00963A57" w:rsidRPr="0081058C" w:rsidRDefault="00963A57" w:rsidP="00D7371B">
      <w:pPr>
        <w:jc w:val="both"/>
        <w:rPr>
          <w:rFonts w:ascii="Verdana" w:hAnsi="Verdana"/>
          <w:sz w:val="18"/>
          <w:szCs w:val="18"/>
        </w:rPr>
      </w:pPr>
    </w:p>
    <w:p w14:paraId="56F84543" w14:textId="77777777" w:rsidR="00963A57" w:rsidRPr="0081058C" w:rsidRDefault="00963A57" w:rsidP="00963A57">
      <w:pPr>
        <w:jc w:val="both"/>
        <w:rPr>
          <w:rFonts w:ascii="Verdana" w:hAnsi="Verdana"/>
          <w:sz w:val="18"/>
          <w:szCs w:val="18"/>
        </w:rPr>
      </w:pPr>
      <w:r w:rsidRPr="0081058C">
        <w:rPr>
          <w:rFonts w:ascii="Verdana" w:hAnsi="Verdana"/>
          <w:sz w:val="18"/>
          <w:szCs w:val="18"/>
        </w:rPr>
        <w:t>L’Université est en droit de négocier les prestations proposées, en cas de désaccord, un bureau d’étude indépendant pourra être saisi afin d’établir la meilleure proposition et le meilleur compromis. Dans le cas où l’Expert apporte une note en faveur de l’évaluation des travaux par l’université c’est le titulaire du marché qui prendra en charge les honoraires de L’Expert.</w:t>
      </w:r>
    </w:p>
    <w:p w14:paraId="0D8607B1" w14:textId="77777777" w:rsidR="008E28FF" w:rsidRPr="0081058C" w:rsidRDefault="00963A57" w:rsidP="00D7371B">
      <w:pPr>
        <w:jc w:val="both"/>
        <w:rPr>
          <w:rFonts w:ascii="Verdana" w:hAnsi="Verdana"/>
          <w:sz w:val="18"/>
          <w:szCs w:val="18"/>
        </w:rPr>
      </w:pPr>
      <w:r w:rsidRPr="0081058C">
        <w:rPr>
          <w:rFonts w:ascii="Verdana" w:hAnsi="Verdana"/>
          <w:sz w:val="18"/>
          <w:szCs w:val="18"/>
        </w:rPr>
        <w:t xml:space="preserve">Dans le cas inverse le cout de l’expert sera mis au devis </w:t>
      </w:r>
    </w:p>
    <w:p w14:paraId="69E1B770" w14:textId="77777777" w:rsidR="00A27D4C" w:rsidRPr="0081058C" w:rsidRDefault="00A27D4C">
      <w:pPr>
        <w:rPr>
          <w:rFonts w:ascii="Verdana" w:hAnsi="Verdana"/>
          <w:sz w:val="18"/>
          <w:szCs w:val="18"/>
        </w:rPr>
      </w:pPr>
    </w:p>
    <w:p w14:paraId="13472EFD" w14:textId="72219CFD" w:rsidR="00B568AE" w:rsidRPr="00474530" w:rsidRDefault="00B568AE" w:rsidP="00474530">
      <w:pPr>
        <w:pStyle w:val="Titre1"/>
        <w:numPr>
          <w:ilvl w:val="0"/>
          <w:numId w:val="0"/>
        </w:numPr>
        <w:jc w:val="both"/>
        <w:rPr>
          <w:rFonts w:ascii="Verdana" w:hAnsi="Verdana"/>
          <w:sz w:val="18"/>
          <w:szCs w:val="18"/>
        </w:rPr>
      </w:pPr>
      <w:bookmarkStart w:id="23" w:name="_Toc211422624"/>
      <w:r w:rsidRPr="00456A54">
        <w:rPr>
          <w:rFonts w:ascii="Verdana" w:hAnsi="Verdana"/>
          <w:sz w:val="18"/>
          <w:szCs w:val="18"/>
        </w:rPr>
        <w:t>5.</w:t>
      </w:r>
      <w:r w:rsidR="00474530">
        <w:rPr>
          <w:rFonts w:ascii="Verdana" w:hAnsi="Verdana"/>
          <w:sz w:val="18"/>
          <w:szCs w:val="18"/>
        </w:rPr>
        <w:t>5</w:t>
      </w:r>
      <w:r w:rsidRPr="00456A54">
        <w:rPr>
          <w:rFonts w:ascii="Verdana" w:hAnsi="Verdana"/>
          <w:sz w:val="18"/>
          <w:szCs w:val="18"/>
        </w:rPr>
        <w:t xml:space="preserve"> La Maintenance corrective – Travaux- Modifications des installations</w:t>
      </w:r>
      <w:bookmarkEnd w:id="22"/>
      <w:bookmarkEnd w:id="23"/>
      <w:r w:rsidRPr="00456A54">
        <w:rPr>
          <w:rFonts w:ascii="Verdana" w:hAnsi="Verdana"/>
          <w:sz w:val="18"/>
          <w:szCs w:val="18"/>
        </w:rPr>
        <w:t xml:space="preserve"> </w:t>
      </w:r>
    </w:p>
    <w:p w14:paraId="2CE25795" w14:textId="77777777" w:rsidR="00B568AE" w:rsidRPr="00456A54" w:rsidRDefault="00B568AE" w:rsidP="00D03BAC">
      <w:pPr>
        <w:jc w:val="both"/>
        <w:rPr>
          <w:rFonts w:ascii="Verdana" w:hAnsi="Verdana"/>
          <w:b/>
          <w:sz w:val="18"/>
          <w:szCs w:val="18"/>
        </w:rPr>
      </w:pPr>
    </w:p>
    <w:p w14:paraId="0246C766" w14:textId="0DF4D4E4" w:rsidR="00B568AE" w:rsidRPr="00456A54" w:rsidRDefault="00CD4C3E" w:rsidP="00D03BAC">
      <w:pPr>
        <w:pStyle w:val="Retraitcorpsdetexte"/>
        <w:ind w:left="0" w:firstLine="0"/>
        <w:jc w:val="both"/>
        <w:rPr>
          <w:rFonts w:ascii="Verdana" w:hAnsi="Verdana"/>
          <w:b/>
          <w:sz w:val="18"/>
          <w:szCs w:val="18"/>
        </w:rPr>
      </w:pPr>
      <w:r w:rsidRPr="00456A54">
        <w:rPr>
          <w:rFonts w:ascii="Verdana" w:hAnsi="Verdana"/>
          <w:b/>
          <w:sz w:val="18"/>
          <w:szCs w:val="18"/>
        </w:rPr>
        <w:t>5.</w:t>
      </w:r>
      <w:r w:rsidR="00474530">
        <w:rPr>
          <w:rFonts w:ascii="Verdana" w:hAnsi="Verdana"/>
          <w:b/>
          <w:sz w:val="18"/>
          <w:szCs w:val="18"/>
        </w:rPr>
        <w:t>5</w:t>
      </w:r>
      <w:r w:rsidRPr="00456A54">
        <w:rPr>
          <w:rFonts w:ascii="Verdana" w:hAnsi="Verdana"/>
          <w:b/>
          <w:sz w:val="18"/>
          <w:szCs w:val="18"/>
        </w:rPr>
        <w:t xml:space="preserve">.1 Remplacement de Gros matériel </w:t>
      </w:r>
      <w:r w:rsidR="00957EDB" w:rsidRPr="00456A54">
        <w:rPr>
          <w:rFonts w:ascii="Verdana" w:hAnsi="Verdana"/>
          <w:b/>
          <w:sz w:val="18"/>
          <w:szCs w:val="18"/>
        </w:rPr>
        <w:t>(GER)</w:t>
      </w:r>
    </w:p>
    <w:p w14:paraId="705C467B" w14:textId="77777777" w:rsidR="00B568AE" w:rsidRPr="0081058C" w:rsidRDefault="00B568AE" w:rsidP="00D03BAC">
      <w:pPr>
        <w:pStyle w:val="Pieddepage"/>
        <w:tabs>
          <w:tab w:val="clear" w:pos="4536"/>
          <w:tab w:val="clear" w:pos="9072"/>
        </w:tabs>
        <w:jc w:val="both"/>
        <w:rPr>
          <w:rFonts w:ascii="Verdana" w:hAnsi="Verdana"/>
          <w:sz w:val="18"/>
          <w:szCs w:val="18"/>
        </w:rPr>
      </w:pPr>
    </w:p>
    <w:p w14:paraId="1F08BFE5" w14:textId="77777777" w:rsidR="006423B4" w:rsidRPr="0081058C" w:rsidRDefault="00EC28EA" w:rsidP="00D03BAC">
      <w:pPr>
        <w:jc w:val="both"/>
        <w:rPr>
          <w:rFonts w:ascii="Verdana" w:hAnsi="Verdana"/>
          <w:sz w:val="18"/>
          <w:szCs w:val="18"/>
        </w:rPr>
      </w:pPr>
      <w:r w:rsidRPr="0081058C">
        <w:rPr>
          <w:rFonts w:ascii="Verdana" w:hAnsi="Verdana"/>
          <w:sz w:val="18"/>
          <w:szCs w:val="18"/>
        </w:rPr>
        <w:t>Les travaux de remplacement des grosses installations (GER) f</w:t>
      </w:r>
      <w:r w:rsidR="00963A57" w:rsidRPr="0081058C">
        <w:rPr>
          <w:rFonts w:ascii="Verdana" w:hAnsi="Verdana"/>
          <w:sz w:val="18"/>
          <w:szCs w:val="18"/>
        </w:rPr>
        <w:t xml:space="preserve">ont </w:t>
      </w:r>
      <w:r w:rsidRPr="0081058C">
        <w:rPr>
          <w:rFonts w:ascii="Verdana" w:hAnsi="Verdana"/>
          <w:sz w:val="18"/>
          <w:szCs w:val="18"/>
        </w:rPr>
        <w:t>parti</w:t>
      </w:r>
      <w:r w:rsidR="00963A57" w:rsidRPr="0081058C">
        <w:rPr>
          <w:rFonts w:ascii="Verdana" w:hAnsi="Verdana"/>
          <w:sz w:val="18"/>
          <w:szCs w:val="18"/>
        </w:rPr>
        <w:t>s</w:t>
      </w:r>
      <w:r w:rsidRPr="0081058C">
        <w:rPr>
          <w:rFonts w:ascii="Verdana" w:hAnsi="Verdana"/>
          <w:sz w:val="18"/>
          <w:szCs w:val="18"/>
        </w:rPr>
        <w:t xml:space="preserve"> du marché.</w:t>
      </w:r>
    </w:p>
    <w:p w14:paraId="2DB66B44" w14:textId="77777777" w:rsidR="00EC28EA" w:rsidRPr="0081058C" w:rsidRDefault="00EC28EA" w:rsidP="00D03BAC">
      <w:pPr>
        <w:jc w:val="both"/>
        <w:rPr>
          <w:rFonts w:ascii="Verdana" w:hAnsi="Verdana"/>
          <w:sz w:val="18"/>
          <w:szCs w:val="18"/>
        </w:rPr>
      </w:pPr>
      <w:r w:rsidRPr="0081058C">
        <w:rPr>
          <w:rFonts w:ascii="Verdana" w:hAnsi="Verdana"/>
          <w:sz w:val="18"/>
          <w:szCs w:val="18"/>
        </w:rPr>
        <w:t xml:space="preserve">Le titulaire pourra faire des préconisations pluriannuelles sur l’état du matériel et la nécessité de remplacement pour assurer la continuité de service </w:t>
      </w:r>
    </w:p>
    <w:p w14:paraId="4A3DD696" w14:textId="77777777" w:rsidR="00EC28EA" w:rsidRPr="0081058C" w:rsidRDefault="00EC28EA" w:rsidP="00D03BAC">
      <w:pPr>
        <w:jc w:val="both"/>
        <w:rPr>
          <w:rFonts w:ascii="Verdana" w:hAnsi="Verdana"/>
          <w:sz w:val="18"/>
          <w:szCs w:val="18"/>
        </w:rPr>
      </w:pPr>
      <w:r w:rsidRPr="0081058C">
        <w:rPr>
          <w:rFonts w:ascii="Verdana" w:hAnsi="Verdana"/>
          <w:sz w:val="18"/>
          <w:szCs w:val="18"/>
        </w:rPr>
        <w:t>Les devis se feront par application du Bordereau de prix unitaire</w:t>
      </w:r>
    </w:p>
    <w:p w14:paraId="415E0BE3" w14:textId="77777777" w:rsidR="00EC28EA" w:rsidRPr="0081058C" w:rsidRDefault="00EC28EA" w:rsidP="00D03BAC">
      <w:pPr>
        <w:jc w:val="both"/>
        <w:rPr>
          <w:rFonts w:ascii="Verdana" w:hAnsi="Verdana"/>
          <w:sz w:val="18"/>
          <w:szCs w:val="18"/>
        </w:rPr>
      </w:pPr>
      <w:r w:rsidRPr="0081058C">
        <w:rPr>
          <w:rFonts w:ascii="Verdana" w:hAnsi="Verdana"/>
          <w:sz w:val="18"/>
          <w:szCs w:val="18"/>
        </w:rPr>
        <w:t xml:space="preserve">Le titulaire devra </w:t>
      </w:r>
      <w:r w:rsidR="004E0D91" w:rsidRPr="0081058C">
        <w:rPr>
          <w:rFonts w:ascii="Verdana" w:hAnsi="Verdana"/>
          <w:sz w:val="18"/>
          <w:szCs w:val="18"/>
        </w:rPr>
        <w:t xml:space="preserve">les </w:t>
      </w:r>
      <w:r w:rsidRPr="0081058C">
        <w:rPr>
          <w:rFonts w:ascii="Verdana" w:hAnsi="Verdana"/>
          <w:sz w:val="18"/>
          <w:szCs w:val="18"/>
        </w:rPr>
        <w:t>études préalables à la remise d’un devis détaillés et remise d’un DOE à la suite des travaux</w:t>
      </w:r>
      <w:r w:rsidR="00963A57" w:rsidRPr="0081058C">
        <w:rPr>
          <w:rFonts w:ascii="Verdana" w:hAnsi="Verdana"/>
          <w:sz w:val="18"/>
          <w:szCs w:val="18"/>
        </w:rPr>
        <w:t>.</w:t>
      </w:r>
    </w:p>
    <w:p w14:paraId="4FFAE3AC" w14:textId="77777777" w:rsidR="00161ECE" w:rsidRPr="0081058C" w:rsidRDefault="00161ECE" w:rsidP="00161ECE">
      <w:pPr>
        <w:jc w:val="both"/>
        <w:rPr>
          <w:rFonts w:ascii="Verdana" w:hAnsi="Verdana"/>
          <w:sz w:val="18"/>
          <w:szCs w:val="18"/>
        </w:rPr>
      </w:pPr>
    </w:p>
    <w:p w14:paraId="66FD2003" w14:textId="77777777" w:rsidR="0081058C" w:rsidRPr="0081058C" w:rsidRDefault="00161ECE" w:rsidP="0081058C">
      <w:pPr>
        <w:jc w:val="both"/>
        <w:rPr>
          <w:rFonts w:ascii="Verdana" w:hAnsi="Verdana"/>
          <w:sz w:val="18"/>
          <w:szCs w:val="18"/>
        </w:rPr>
      </w:pPr>
      <w:r w:rsidRPr="0081058C">
        <w:rPr>
          <w:rFonts w:ascii="Verdana" w:hAnsi="Verdana"/>
          <w:sz w:val="18"/>
          <w:szCs w:val="18"/>
        </w:rPr>
        <w:t>Le titulaire assiste l’Université pour les choix économiques liés à la stratégie de maintenance des équipements et installations qui relèvent de ses interventions</w:t>
      </w:r>
    </w:p>
    <w:p w14:paraId="17C20DD3" w14:textId="77777777" w:rsidR="00E42F80" w:rsidRPr="0081058C" w:rsidRDefault="00E42F80" w:rsidP="00D03BAC">
      <w:pPr>
        <w:ind w:left="567"/>
        <w:jc w:val="both"/>
        <w:rPr>
          <w:rFonts w:ascii="Verdana" w:hAnsi="Verdana"/>
          <w:sz w:val="18"/>
          <w:szCs w:val="18"/>
        </w:rPr>
      </w:pPr>
    </w:p>
    <w:p w14:paraId="0A991F5D" w14:textId="5189BF3D" w:rsidR="00B568AE" w:rsidRPr="00456A54" w:rsidRDefault="00477AF4" w:rsidP="00D03BAC">
      <w:pPr>
        <w:jc w:val="both"/>
        <w:rPr>
          <w:rFonts w:ascii="Verdana" w:hAnsi="Verdana"/>
          <w:b/>
          <w:sz w:val="18"/>
          <w:szCs w:val="18"/>
        </w:rPr>
      </w:pPr>
      <w:bookmarkStart w:id="24" w:name="_Toc516389501"/>
      <w:bookmarkStart w:id="25" w:name="_Toc527482243"/>
      <w:r w:rsidRPr="00456A54">
        <w:rPr>
          <w:rFonts w:ascii="Verdana" w:hAnsi="Verdana"/>
          <w:b/>
          <w:sz w:val="18"/>
          <w:szCs w:val="18"/>
        </w:rPr>
        <w:t>5.</w:t>
      </w:r>
      <w:r w:rsidR="00474530">
        <w:rPr>
          <w:rFonts w:ascii="Verdana" w:hAnsi="Verdana"/>
          <w:b/>
          <w:sz w:val="18"/>
          <w:szCs w:val="18"/>
        </w:rPr>
        <w:t>5</w:t>
      </w:r>
      <w:r w:rsidRPr="00456A54">
        <w:rPr>
          <w:rFonts w:ascii="Verdana" w:hAnsi="Verdana"/>
          <w:b/>
          <w:sz w:val="18"/>
          <w:szCs w:val="18"/>
        </w:rPr>
        <w:t xml:space="preserve">.2 </w:t>
      </w:r>
      <w:r w:rsidR="00B568AE" w:rsidRPr="00456A54">
        <w:rPr>
          <w:rFonts w:ascii="Verdana" w:hAnsi="Verdana"/>
          <w:b/>
          <w:sz w:val="18"/>
          <w:szCs w:val="18"/>
        </w:rPr>
        <w:t>Modification des installations</w:t>
      </w:r>
      <w:bookmarkEnd w:id="24"/>
      <w:bookmarkEnd w:id="25"/>
    </w:p>
    <w:p w14:paraId="2F54DFBE" w14:textId="77777777" w:rsidR="00B568AE" w:rsidRPr="0081058C" w:rsidRDefault="00B568AE" w:rsidP="00D03BAC">
      <w:pPr>
        <w:jc w:val="both"/>
        <w:rPr>
          <w:rFonts w:ascii="Verdana" w:hAnsi="Verdana"/>
          <w:sz w:val="18"/>
          <w:szCs w:val="18"/>
        </w:rPr>
      </w:pPr>
    </w:p>
    <w:p w14:paraId="66185543" w14:textId="77777777" w:rsidR="00B568AE" w:rsidRPr="0081058C" w:rsidRDefault="00B568AE" w:rsidP="00D03BAC">
      <w:pPr>
        <w:jc w:val="both"/>
        <w:rPr>
          <w:rFonts w:ascii="Verdana" w:hAnsi="Verdana"/>
          <w:sz w:val="18"/>
          <w:szCs w:val="18"/>
        </w:rPr>
      </w:pPr>
      <w:r w:rsidRPr="0081058C">
        <w:rPr>
          <w:rFonts w:ascii="Verdana" w:hAnsi="Verdana"/>
          <w:sz w:val="18"/>
          <w:szCs w:val="18"/>
        </w:rPr>
        <w:t>L’Université se réserve le droit de faire exécuter par des entreprises de son choix des travaux modificatifs dans le cadre d’opérations de transformation des ouvrages ou de restructuration des locaux. A ce titre des nouveaux équipements de chauffage, ventilation et climatisation peuvent être installés sur les différents sites de l’Université.</w:t>
      </w:r>
    </w:p>
    <w:p w14:paraId="4E8BD1FE" w14:textId="77777777" w:rsidR="00B568AE" w:rsidRPr="0081058C" w:rsidRDefault="00B568AE" w:rsidP="00D03BAC">
      <w:pPr>
        <w:jc w:val="both"/>
        <w:rPr>
          <w:rFonts w:ascii="Verdana" w:hAnsi="Verdana"/>
          <w:sz w:val="18"/>
          <w:szCs w:val="18"/>
        </w:rPr>
      </w:pPr>
    </w:p>
    <w:p w14:paraId="6503D144" w14:textId="77777777" w:rsidR="00B568AE" w:rsidRPr="0081058C" w:rsidRDefault="00B568AE" w:rsidP="00D03BAC">
      <w:pPr>
        <w:jc w:val="both"/>
        <w:rPr>
          <w:rFonts w:ascii="Verdana" w:hAnsi="Verdana"/>
          <w:sz w:val="18"/>
          <w:szCs w:val="18"/>
        </w:rPr>
      </w:pPr>
      <w:r w:rsidRPr="0081058C">
        <w:rPr>
          <w:rFonts w:ascii="Verdana" w:hAnsi="Verdana"/>
          <w:sz w:val="18"/>
          <w:szCs w:val="18"/>
        </w:rPr>
        <w:t>Dans ce cas, le titulaire est invité à la réception des nouvelles installations afin d’émettre ses remarques et effectuer à son profit la prise en compte des équipements.</w:t>
      </w:r>
    </w:p>
    <w:p w14:paraId="5E800F4B" w14:textId="77777777" w:rsidR="00B568AE" w:rsidRPr="0081058C" w:rsidRDefault="00B568AE" w:rsidP="00D03BAC">
      <w:pPr>
        <w:jc w:val="both"/>
        <w:rPr>
          <w:rFonts w:ascii="Verdana" w:hAnsi="Verdana"/>
          <w:sz w:val="18"/>
          <w:szCs w:val="18"/>
        </w:rPr>
      </w:pPr>
    </w:p>
    <w:p w14:paraId="71D7982B" w14:textId="77777777" w:rsidR="00B568AE" w:rsidRDefault="00B568AE" w:rsidP="00D03BAC">
      <w:pPr>
        <w:jc w:val="both"/>
        <w:rPr>
          <w:rFonts w:ascii="Verdana" w:hAnsi="Verdana"/>
          <w:sz w:val="18"/>
          <w:szCs w:val="18"/>
        </w:rPr>
      </w:pPr>
      <w:r w:rsidRPr="0081058C">
        <w:rPr>
          <w:rFonts w:ascii="Verdana" w:hAnsi="Verdana"/>
          <w:sz w:val="18"/>
          <w:szCs w:val="18"/>
        </w:rPr>
        <w:t>Toute opération de ce type entraînant une modification significative</w:t>
      </w:r>
      <w:r w:rsidR="00306AF3" w:rsidRPr="0081058C">
        <w:rPr>
          <w:rFonts w:ascii="Verdana" w:hAnsi="Verdana"/>
          <w:sz w:val="18"/>
          <w:szCs w:val="18"/>
        </w:rPr>
        <w:t xml:space="preserve"> (</w:t>
      </w:r>
      <w:r w:rsidR="00EB7FA7" w:rsidRPr="0081058C">
        <w:rPr>
          <w:rFonts w:ascii="Verdana" w:hAnsi="Verdana"/>
          <w:sz w:val="18"/>
          <w:szCs w:val="18"/>
        </w:rPr>
        <w:t>par exemple dépassement de 10% du nombr</w:t>
      </w:r>
      <w:r w:rsidR="00306AF3" w:rsidRPr="0081058C">
        <w:rPr>
          <w:rFonts w:ascii="Verdana" w:hAnsi="Verdana"/>
          <w:sz w:val="18"/>
          <w:szCs w:val="18"/>
        </w:rPr>
        <w:t>e de climatiseurs par site</w:t>
      </w:r>
      <w:r w:rsidR="00EB7FA7" w:rsidRPr="0081058C">
        <w:rPr>
          <w:rFonts w:ascii="Verdana" w:hAnsi="Verdana"/>
          <w:sz w:val="18"/>
          <w:szCs w:val="18"/>
        </w:rPr>
        <w:t xml:space="preserve">) </w:t>
      </w:r>
      <w:r w:rsidRPr="0081058C">
        <w:rPr>
          <w:rFonts w:ascii="Verdana" w:hAnsi="Verdana"/>
          <w:sz w:val="18"/>
          <w:szCs w:val="18"/>
        </w:rPr>
        <w:t>des conditions de maintenance des installations thermiques ou climatiques fera l’objet éventuellement d’un avenant au présent marché.</w:t>
      </w:r>
    </w:p>
    <w:p w14:paraId="76F5A759" w14:textId="77777777" w:rsidR="00473630" w:rsidRPr="0081058C" w:rsidRDefault="00473630" w:rsidP="00D03BAC">
      <w:pPr>
        <w:jc w:val="both"/>
        <w:rPr>
          <w:rFonts w:ascii="Verdana" w:hAnsi="Verdana"/>
          <w:sz w:val="18"/>
          <w:szCs w:val="18"/>
        </w:rPr>
      </w:pPr>
    </w:p>
    <w:p w14:paraId="4921F9BE" w14:textId="77777777" w:rsidR="006645F3" w:rsidRPr="0081058C" w:rsidRDefault="006645F3" w:rsidP="00D03BAC">
      <w:pPr>
        <w:jc w:val="both"/>
        <w:rPr>
          <w:rFonts w:ascii="Verdana" w:hAnsi="Verdana"/>
          <w:b/>
          <w:sz w:val="18"/>
          <w:szCs w:val="18"/>
        </w:rPr>
      </w:pPr>
      <w:r w:rsidRPr="0081058C">
        <w:rPr>
          <w:rFonts w:ascii="Verdana" w:hAnsi="Verdana"/>
          <w:b/>
          <w:sz w:val="18"/>
          <w:szCs w:val="18"/>
        </w:rPr>
        <w:t>Maintenance des échangeurs à plaques</w:t>
      </w:r>
    </w:p>
    <w:p w14:paraId="3776C3F8" w14:textId="77777777" w:rsidR="006645F3" w:rsidRPr="0081058C" w:rsidRDefault="006645F3" w:rsidP="006645F3">
      <w:pPr>
        <w:jc w:val="both"/>
        <w:rPr>
          <w:rFonts w:ascii="Verdana" w:hAnsi="Verdana"/>
          <w:sz w:val="18"/>
          <w:szCs w:val="18"/>
        </w:rPr>
      </w:pPr>
      <w:r w:rsidRPr="0081058C">
        <w:rPr>
          <w:rFonts w:ascii="Verdana" w:hAnsi="Verdana"/>
          <w:sz w:val="18"/>
          <w:szCs w:val="18"/>
        </w:rPr>
        <w:t>Le titulaire surveillera les échangeurs tant au niveau des différences de température (E/S primaire et secondaire) que les différences de pression</w:t>
      </w:r>
      <w:r w:rsidR="005C1CEB">
        <w:rPr>
          <w:rFonts w:ascii="Verdana" w:hAnsi="Verdana"/>
          <w:sz w:val="18"/>
          <w:szCs w:val="18"/>
        </w:rPr>
        <w:t>. S</w:t>
      </w:r>
      <w:r w:rsidRPr="0081058C">
        <w:rPr>
          <w:rFonts w:ascii="Verdana" w:hAnsi="Verdana"/>
          <w:sz w:val="18"/>
          <w:szCs w:val="18"/>
        </w:rPr>
        <w:t xml:space="preserve">i la perte de charge ou DELTA T, devient trop importante l’ouverture et le nettoyage des plaques fait partie de maintenance, le remplacement des plaques et des joints fera l’objet d’un devis de maintenance curative, </w:t>
      </w:r>
    </w:p>
    <w:p w14:paraId="6248C1AE" w14:textId="2A6C4E4F" w:rsidR="00DF263D" w:rsidRDefault="00DF263D">
      <w:pPr>
        <w:rPr>
          <w:rFonts w:ascii="Verdana" w:hAnsi="Verdana"/>
          <w:sz w:val="18"/>
          <w:szCs w:val="18"/>
        </w:rPr>
      </w:pPr>
      <w:r>
        <w:rPr>
          <w:rFonts w:ascii="Verdana" w:hAnsi="Verdana"/>
          <w:sz w:val="18"/>
          <w:szCs w:val="18"/>
        </w:rPr>
        <w:br w:type="page"/>
      </w:r>
    </w:p>
    <w:p w14:paraId="1804E5B9" w14:textId="77777777" w:rsidR="00963A57" w:rsidRPr="0081058C" w:rsidRDefault="00963A57" w:rsidP="00D03BAC">
      <w:pPr>
        <w:jc w:val="both"/>
        <w:rPr>
          <w:rFonts w:ascii="Verdana" w:hAnsi="Verdana"/>
          <w:sz w:val="18"/>
          <w:szCs w:val="18"/>
        </w:rPr>
      </w:pPr>
    </w:p>
    <w:p w14:paraId="1C3B2015" w14:textId="5180A375" w:rsidR="002E041C" w:rsidRPr="00D61F6C" w:rsidRDefault="00852163" w:rsidP="00D61F6C">
      <w:pPr>
        <w:pStyle w:val="Titre1"/>
        <w:numPr>
          <w:ilvl w:val="0"/>
          <w:numId w:val="0"/>
        </w:numPr>
        <w:jc w:val="both"/>
        <w:rPr>
          <w:rFonts w:ascii="Verdana" w:hAnsi="Verdana"/>
          <w:sz w:val="18"/>
          <w:szCs w:val="18"/>
        </w:rPr>
      </w:pPr>
      <w:bookmarkStart w:id="26" w:name="_Toc347243373"/>
      <w:bookmarkStart w:id="27" w:name="_Toc211422625"/>
      <w:r w:rsidRPr="005C1CEB">
        <w:rPr>
          <w:rFonts w:ascii="Verdana" w:hAnsi="Verdana"/>
          <w:sz w:val="18"/>
          <w:szCs w:val="18"/>
        </w:rPr>
        <w:t>5.</w:t>
      </w:r>
      <w:r w:rsidR="00474530" w:rsidRPr="00D61F6C">
        <w:rPr>
          <w:rFonts w:ascii="Verdana" w:hAnsi="Verdana"/>
          <w:sz w:val="18"/>
          <w:szCs w:val="18"/>
        </w:rPr>
        <w:t>6</w:t>
      </w:r>
      <w:r w:rsidR="00C02219" w:rsidRPr="005C1CEB">
        <w:rPr>
          <w:rFonts w:ascii="Verdana" w:hAnsi="Verdana"/>
          <w:sz w:val="18"/>
          <w:szCs w:val="18"/>
        </w:rPr>
        <w:t xml:space="preserve"> </w:t>
      </w:r>
      <w:r w:rsidR="002E041C" w:rsidRPr="005C1CEB">
        <w:rPr>
          <w:rFonts w:ascii="Verdana" w:hAnsi="Verdana"/>
          <w:sz w:val="18"/>
          <w:szCs w:val="18"/>
        </w:rPr>
        <w:t>Presc</w:t>
      </w:r>
      <w:r w:rsidR="00B94871" w:rsidRPr="005C1CEB">
        <w:rPr>
          <w:rFonts w:ascii="Verdana" w:hAnsi="Verdana"/>
          <w:sz w:val="18"/>
          <w:szCs w:val="18"/>
        </w:rPr>
        <w:t xml:space="preserve">riptions </w:t>
      </w:r>
      <w:r w:rsidR="00F77C88" w:rsidRPr="005C1CEB">
        <w:rPr>
          <w:rFonts w:ascii="Verdana" w:hAnsi="Verdana"/>
          <w:sz w:val="18"/>
          <w:szCs w:val="18"/>
        </w:rPr>
        <w:t>particulières pour le remplacement</w:t>
      </w:r>
      <w:r w:rsidR="002E041C" w:rsidRPr="005C1CEB">
        <w:rPr>
          <w:rFonts w:ascii="Verdana" w:hAnsi="Verdana"/>
          <w:sz w:val="18"/>
          <w:szCs w:val="18"/>
        </w:rPr>
        <w:t xml:space="preserve"> de filtres</w:t>
      </w:r>
      <w:bookmarkEnd w:id="26"/>
      <w:r w:rsidR="005D2D2F" w:rsidRPr="005C1CEB">
        <w:rPr>
          <w:rFonts w:ascii="Verdana" w:hAnsi="Verdana"/>
          <w:sz w:val="18"/>
          <w:szCs w:val="18"/>
        </w:rPr>
        <w:t xml:space="preserve"> et interventions en climatiseur en façade</w:t>
      </w:r>
      <w:bookmarkEnd w:id="27"/>
    </w:p>
    <w:p w14:paraId="234A8060" w14:textId="77777777" w:rsidR="002E041C" w:rsidRPr="0081058C" w:rsidRDefault="002E041C" w:rsidP="00D03BAC">
      <w:pPr>
        <w:jc w:val="both"/>
        <w:rPr>
          <w:rFonts w:ascii="Verdana" w:hAnsi="Verdana"/>
          <w:b/>
          <w:bCs/>
          <w:i/>
          <w:iCs/>
          <w:sz w:val="18"/>
          <w:szCs w:val="18"/>
        </w:rPr>
      </w:pPr>
    </w:p>
    <w:p w14:paraId="7C2BA5EF" w14:textId="77777777" w:rsidR="00754D27" w:rsidRPr="0081058C" w:rsidRDefault="002E041C" w:rsidP="00D03BAC">
      <w:pPr>
        <w:jc w:val="both"/>
        <w:rPr>
          <w:rFonts w:ascii="Verdana" w:hAnsi="Verdana"/>
          <w:sz w:val="18"/>
          <w:szCs w:val="18"/>
        </w:rPr>
      </w:pPr>
      <w:r w:rsidRPr="0081058C">
        <w:rPr>
          <w:rFonts w:ascii="Verdana" w:hAnsi="Verdana"/>
          <w:sz w:val="18"/>
          <w:szCs w:val="18"/>
        </w:rPr>
        <w:t>Concernant les matériels suivants</w:t>
      </w:r>
      <w:r w:rsidR="00F77C88" w:rsidRPr="0081058C">
        <w:rPr>
          <w:rFonts w:ascii="Verdana" w:hAnsi="Verdana"/>
          <w:sz w:val="18"/>
          <w:szCs w:val="18"/>
        </w:rPr>
        <w:t xml:space="preserve">, des actions spécifiques sont </w:t>
      </w:r>
      <w:r w:rsidRPr="0081058C">
        <w:rPr>
          <w:rFonts w:ascii="Verdana" w:hAnsi="Verdana"/>
          <w:sz w:val="18"/>
          <w:szCs w:val="18"/>
        </w:rPr>
        <w:t xml:space="preserve">à mener </w:t>
      </w:r>
    </w:p>
    <w:p w14:paraId="3189B178" w14:textId="77777777" w:rsidR="00754D27" w:rsidRPr="0081058C" w:rsidRDefault="00754D27" w:rsidP="00D03BAC">
      <w:pPr>
        <w:jc w:val="both"/>
        <w:rPr>
          <w:rFonts w:ascii="Verdana" w:hAnsi="Verdana"/>
          <w:sz w:val="18"/>
          <w:szCs w:val="18"/>
        </w:rPr>
      </w:pPr>
    </w:p>
    <w:p w14:paraId="0A6A14F3" w14:textId="77777777" w:rsidR="002E041C" w:rsidRPr="0081058C" w:rsidRDefault="005D2D2F" w:rsidP="00D03BAC">
      <w:pPr>
        <w:jc w:val="both"/>
        <w:rPr>
          <w:rFonts w:ascii="Verdana" w:hAnsi="Verdana"/>
          <w:sz w:val="18"/>
          <w:szCs w:val="18"/>
        </w:rPr>
      </w:pPr>
      <w:r w:rsidRPr="0081058C">
        <w:rPr>
          <w:rFonts w:ascii="Verdana" w:hAnsi="Verdana"/>
          <w:b/>
          <w:bCs/>
          <w:i/>
          <w:iCs/>
          <w:sz w:val="18"/>
          <w:szCs w:val="18"/>
        </w:rPr>
        <w:t xml:space="preserve">1/ </w:t>
      </w:r>
      <w:r w:rsidR="00C02219" w:rsidRPr="0081058C">
        <w:rPr>
          <w:rFonts w:ascii="Verdana" w:hAnsi="Verdana"/>
          <w:b/>
          <w:bCs/>
          <w:i/>
          <w:iCs/>
          <w:sz w:val="18"/>
          <w:szCs w:val="18"/>
        </w:rPr>
        <w:t>Unité intérieure des c</w:t>
      </w:r>
      <w:r w:rsidR="002E041C" w:rsidRPr="0081058C">
        <w:rPr>
          <w:rFonts w:ascii="Verdana" w:hAnsi="Verdana"/>
          <w:b/>
          <w:bCs/>
          <w:i/>
          <w:iCs/>
          <w:sz w:val="18"/>
          <w:szCs w:val="18"/>
        </w:rPr>
        <w:t>limatiseurs individuels</w:t>
      </w:r>
      <w:r w:rsidR="00306AF3" w:rsidRPr="0081058C">
        <w:rPr>
          <w:rFonts w:ascii="Verdana" w:hAnsi="Verdana"/>
          <w:sz w:val="18"/>
          <w:szCs w:val="18"/>
        </w:rPr>
        <w:t xml:space="preserve"> (</w:t>
      </w:r>
      <w:r w:rsidR="00D0744F" w:rsidRPr="0081058C">
        <w:rPr>
          <w:rFonts w:ascii="Verdana" w:hAnsi="Verdana"/>
          <w:sz w:val="18"/>
          <w:szCs w:val="18"/>
        </w:rPr>
        <w:t>cassette</w:t>
      </w:r>
      <w:r w:rsidR="00754D27" w:rsidRPr="0081058C">
        <w:rPr>
          <w:rFonts w:ascii="Verdana" w:hAnsi="Verdana"/>
          <w:sz w:val="18"/>
          <w:szCs w:val="18"/>
        </w:rPr>
        <w:t>, split system etc</w:t>
      </w:r>
      <w:r w:rsidR="0008167D" w:rsidRPr="0081058C">
        <w:rPr>
          <w:rFonts w:ascii="Verdana" w:hAnsi="Verdana"/>
          <w:sz w:val="18"/>
          <w:szCs w:val="18"/>
        </w:rPr>
        <w:t>…</w:t>
      </w:r>
      <w:r w:rsidR="00754D27" w:rsidRPr="0081058C">
        <w:rPr>
          <w:rFonts w:ascii="Verdana" w:hAnsi="Verdana"/>
          <w:sz w:val="18"/>
          <w:szCs w:val="18"/>
        </w:rPr>
        <w:t>)</w:t>
      </w:r>
    </w:p>
    <w:p w14:paraId="22B26547" w14:textId="77777777" w:rsidR="00754D27" w:rsidRPr="0081058C" w:rsidRDefault="00754D27" w:rsidP="00D03BAC">
      <w:pPr>
        <w:jc w:val="both"/>
        <w:rPr>
          <w:rFonts w:ascii="Verdana" w:hAnsi="Verdana"/>
          <w:sz w:val="18"/>
          <w:szCs w:val="18"/>
        </w:rPr>
      </w:pPr>
    </w:p>
    <w:p w14:paraId="30E414B5"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Les filtres </w:t>
      </w:r>
      <w:r w:rsidR="00F7506F" w:rsidRPr="0081058C">
        <w:rPr>
          <w:rFonts w:ascii="Verdana" w:hAnsi="Verdana"/>
          <w:sz w:val="18"/>
          <w:szCs w:val="18"/>
        </w:rPr>
        <w:t xml:space="preserve">intérieurs </w:t>
      </w:r>
      <w:r w:rsidRPr="0081058C">
        <w:rPr>
          <w:rFonts w:ascii="Verdana" w:hAnsi="Verdana"/>
          <w:sz w:val="18"/>
          <w:szCs w:val="18"/>
        </w:rPr>
        <w:t>seront systématiquement nettoyés</w:t>
      </w:r>
      <w:r w:rsidR="00815763" w:rsidRPr="0081058C">
        <w:rPr>
          <w:rFonts w:ascii="Verdana" w:hAnsi="Verdana"/>
          <w:sz w:val="18"/>
          <w:szCs w:val="18"/>
        </w:rPr>
        <w:t xml:space="preserve"> 2 fois par </w:t>
      </w:r>
      <w:r w:rsidR="00B448D7" w:rsidRPr="0081058C">
        <w:rPr>
          <w:rFonts w:ascii="Verdana" w:hAnsi="Verdana"/>
          <w:sz w:val="18"/>
          <w:szCs w:val="18"/>
        </w:rPr>
        <w:t xml:space="preserve">an. </w:t>
      </w:r>
      <w:r w:rsidR="000D5005" w:rsidRPr="0081058C">
        <w:rPr>
          <w:rFonts w:ascii="Verdana" w:hAnsi="Verdana"/>
          <w:sz w:val="18"/>
          <w:szCs w:val="18"/>
        </w:rPr>
        <w:t xml:space="preserve">Ils seront changés dès que </w:t>
      </w:r>
      <w:r w:rsidRPr="0081058C">
        <w:rPr>
          <w:rFonts w:ascii="Verdana" w:hAnsi="Verdana"/>
          <w:sz w:val="18"/>
          <w:szCs w:val="18"/>
        </w:rPr>
        <w:t>le niveau de filtration n’est plus respecté.</w:t>
      </w:r>
      <w:r w:rsidR="00C02219" w:rsidRPr="0081058C">
        <w:rPr>
          <w:rFonts w:ascii="Verdana" w:hAnsi="Verdana"/>
          <w:sz w:val="18"/>
          <w:szCs w:val="18"/>
        </w:rPr>
        <w:t>)</w:t>
      </w:r>
    </w:p>
    <w:p w14:paraId="38FB3B45" w14:textId="77777777" w:rsidR="002E041C" w:rsidRPr="0081058C" w:rsidRDefault="002E041C" w:rsidP="00D03BAC">
      <w:pPr>
        <w:jc w:val="both"/>
        <w:rPr>
          <w:rFonts w:ascii="Verdana" w:hAnsi="Verdana"/>
          <w:sz w:val="18"/>
          <w:szCs w:val="18"/>
        </w:rPr>
      </w:pPr>
    </w:p>
    <w:p w14:paraId="191DA5E7"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2/ </w:t>
      </w:r>
      <w:r w:rsidR="002E041C" w:rsidRPr="0081058C">
        <w:rPr>
          <w:rFonts w:ascii="Verdana" w:hAnsi="Verdana"/>
          <w:b/>
          <w:bCs/>
          <w:i/>
          <w:iCs/>
          <w:sz w:val="18"/>
          <w:szCs w:val="18"/>
        </w:rPr>
        <w:t>Filtres d’installations spécifiques répertoriées </w:t>
      </w:r>
      <w:r w:rsidR="003E49D6" w:rsidRPr="0081058C">
        <w:rPr>
          <w:rFonts w:ascii="Verdana" w:hAnsi="Verdana"/>
          <w:b/>
          <w:bCs/>
          <w:i/>
          <w:iCs/>
          <w:sz w:val="18"/>
          <w:szCs w:val="18"/>
        </w:rPr>
        <w:t xml:space="preserve">dans les annexes </w:t>
      </w:r>
      <w:r w:rsidR="002E041C" w:rsidRPr="0081058C">
        <w:rPr>
          <w:rFonts w:ascii="Verdana" w:hAnsi="Verdana"/>
          <w:b/>
          <w:bCs/>
          <w:i/>
          <w:iCs/>
          <w:sz w:val="18"/>
          <w:szCs w:val="18"/>
        </w:rPr>
        <w:t>:</w:t>
      </w:r>
    </w:p>
    <w:p w14:paraId="21724E9C"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les installations </w:t>
      </w:r>
      <w:r w:rsidR="003E49D6" w:rsidRPr="0081058C">
        <w:rPr>
          <w:rFonts w:ascii="Verdana" w:hAnsi="Verdana"/>
          <w:sz w:val="18"/>
          <w:szCs w:val="18"/>
        </w:rPr>
        <w:t>figurants aux annexes techniques</w:t>
      </w:r>
      <w:r w:rsidR="00754D27" w:rsidRPr="0081058C">
        <w:rPr>
          <w:rFonts w:ascii="Verdana" w:hAnsi="Verdana"/>
          <w:sz w:val="18"/>
          <w:szCs w:val="18"/>
        </w:rPr>
        <w:t>,</w:t>
      </w:r>
      <w:r w:rsidR="003E49D6" w:rsidRPr="0081058C">
        <w:rPr>
          <w:rFonts w:ascii="Verdana" w:hAnsi="Verdana"/>
          <w:sz w:val="18"/>
          <w:szCs w:val="18"/>
        </w:rPr>
        <w:t xml:space="preserve"> </w:t>
      </w:r>
      <w:r w:rsidR="000D5005" w:rsidRPr="0081058C">
        <w:rPr>
          <w:rFonts w:ascii="Verdana" w:hAnsi="Verdana"/>
          <w:sz w:val="18"/>
          <w:szCs w:val="18"/>
        </w:rPr>
        <w:t xml:space="preserve">l’entreprise </w:t>
      </w:r>
      <w:r w:rsidR="00F77C88" w:rsidRPr="0081058C">
        <w:rPr>
          <w:rFonts w:ascii="Verdana" w:hAnsi="Verdana"/>
          <w:sz w:val="18"/>
          <w:szCs w:val="18"/>
        </w:rPr>
        <w:t>intègre</w:t>
      </w:r>
      <w:r w:rsidRPr="0081058C">
        <w:rPr>
          <w:rFonts w:ascii="Verdana" w:hAnsi="Verdana"/>
          <w:sz w:val="18"/>
          <w:szCs w:val="18"/>
        </w:rPr>
        <w:t xml:space="preserve"> dans son forfait </w:t>
      </w:r>
      <w:r w:rsidRPr="0081058C">
        <w:rPr>
          <w:rFonts w:ascii="Verdana" w:hAnsi="Verdana"/>
          <w:i/>
          <w:sz w:val="18"/>
          <w:szCs w:val="18"/>
          <w:u w:val="single"/>
        </w:rPr>
        <w:t>le remplacement</w:t>
      </w:r>
      <w:r w:rsidRPr="0081058C">
        <w:rPr>
          <w:rFonts w:ascii="Verdana" w:hAnsi="Verdana"/>
          <w:sz w:val="18"/>
          <w:szCs w:val="18"/>
        </w:rPr>
        <w:t xml:space="preserve"> </w:t>
      </w:r>
      <w:r w:rsidR="003E49D6" w:rsidRPr="0081058C">
        <w:rPr>
          <w:rFonts w:ascii="Verdana" w:hAnsi="Verdana"/>
          <w:sz w:val="18"/>
          <w:szCs w:val="18"/>
          <w:u w:val="single"/>
        </w:rPr>
        <w:t xml:space="preserve">Systématique </w:t>
      </w:r>
      <w:r w:rsidRPr="0081058C">
        <w:rPr>
          <w:rFonts w:ascii="Verdana" w:hAnsi="Verdana"/>
          <w:sz w:val="18"/>
          <w:szCs w:val="18"/>
        </w:rPr>
        <w:t xml:space="preserve">annuel </w:t>
      </w:r>
      <w:r w:rsidR="003E49D6" w:rsidRPr="0081058C">
        <w:rPr>
          <w:rFonts w:ascii="Verdana" w:hAnsi="Verdana"/>
          <w:sz w:val="18"/>
          <w:szCs w:val="18"/>
        </w:rPr>
        <w:t xml:space="preserve">d’un jeu </w:t>
      </w:r>
      <w:r w:rsidRPr="0081058C">
        <w:rPr>
          <w:rFonts w:ascii="Verdana" w:hAnsi="Verdana"/>
          <w:sz w:val="18"/>
          <w:szCs w:val="18"/>
        </w:rPr>
        <w:t>de filtres par installation</w:t>
      </w:r>
      <w:r w:rsidR="003E49D6" w:rsidRPr="0081058C">
        <w:rPr>
          <w:rFonts w:ascii="Verdana" w:hAnsi="Verdana"/>
          <w:sz w:val="18"/>
          <w:szCs w:val="18"/>
        </w:rPr>
        <w:t xml:space="preserve"> (en particulier les Centrale de traitement d’air avec filtres </w:t>
      </w:r>
      <w:r w:rsidR="00897F1D" w:rsidRPr="0081058C">
        <w:rPr>
          <w:rFonts w:ascii="Verdana" w:hAnsi="Verdana"/>
          <w:sz w:val="18"/>
          <w:szCs w:val="18"/>
        </w:rPr>
        <w:t>poches</w:t>
      </w:r>
      <w:r w:rsidR="003E49D6" w:rsidRPr="0081058C">
        <w:rPr>
          <w:rFonts w:ascii="Verdana" w:hAnsi="Verdana"/>
          <w:sz w:val="18"/>
          <w:szCs w:val="18"/>
        </w:rPr>
        <w:t>)</w:t>
      </w:r>
    </w:p>
    <w:p w14:paraId="393E7949" w14:textId="77777777" w:rsidR="001A37B6" w:rsidRPr="0081058C" w:rsidRDefault="002E041C" w:rsidP="00D03BAC">
      <w:pPr>
        <w:tabs>
          <w:tab w:val="left" w:pos="2127"/>
        </w:tabs>
        <w:jc w:val="both"/>
        <w:rPr>
          <w:rFonts w:ascii="Verdana" w:hAnsi="Verdana"/>
          <w:sz w:val="18"/>
          <w:szCs w:val="18"/>
        </w:rPr>
      </w:pPr>
      <w:r w:rsidRPr="0081058C">
        <w:rPr>
          <w:rFonts w:ascii="Verdana" w:hAnsi="Verdana"/>
          <w:sz w:val="18"/>
          <w:szCs w:val="18"/>
        </w:rPr>
        <w:t xml:space="preserve">S’il s’avère nécessaire de procéder dans l’année à un deuxième remplacement d’un </w:t>
      </w:r>
      <w:r w:rsidR="00F77C88" w:rsidRPr="0081058C">
        <w:rPr>
          <w:rFonts w:ascii="Verdana" w:hAnsi="Verdana"/>
          <w:sz w:val="18"/>
          <w:szCs w:val="18"/>
        </w:rPr>
        <w:t>jeu de filtres, celui-ci se fait</w:t>
      </w:r>
      <w:r w:rsidRPr="0081058C">
        <w:rPr>
          <w:rFonts w:ascii="Verdana" w:hAnsi="Verdana"/>
          <w:sz w:val="18"/>
          <w:szCs w:val="18"/>
        </w:rPr>
        <w:t xml:space="preserve"> sur présentation d’</w:t>
      </w:r>
      <w:r w:rsidR="00F77C88" w:rsidRPr="0081058C">
        <w:rPr>
          <w:rFonts w:ascii="Verdana" w:hAnsi="Verdana"/>
          <w:sz w:val="18"/>
          <w:szCs w:val="18"/>
        </w:rPr>
        <w:t>un devis. Ce devis ne comprend</w:t>
      </w:r>
      <w:r w:rsidRPr="0081058C">
        <w:rPr>
          <w:rFonts w:ascii="Verdana" w:hAnsi="Verdana"/>
          <w:sz w:val="18"/>
          <w:szCs w:val="18"/>
        </w:rPr>
        <w:t xml:space="preserve"> que la fourniture, la main d’œuvre restant comprise dans le forfait.</w:t>
      </w:r>
    </w:p>
    <w:p w14:paraId="2CBFAB5B" w14:textId="77777777" w:rsidR="002E041C" w:rsidRPr="0081058C" w:rsidRDefault="002E041C" w:rsidP="00D03BAC">
      <w:pPr>
        <w:tabs>
          <w:tab w:val="left" w:pos="709"/>
          <w:tab w:val="left" w:pos="2127"/>
        </w:tabs>
        <w:jc w:val="both"/>
        <w:rPr>
          <w:rFonts w:ascii="Verdana" w:hAnsi="Verdana"/>
          <w:sz w:val="18"/>
          <w:szCs w:val="18"/>
        </w:rPr>
      </w:pPr>
    </w:p>
    <w:p w14:paraId="501D80A0"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3/ </w:t>
      </w:r>
      <w:r w:rsidR="002E041C" w:rsidRPr="0081058C">
        <w:rPr>
          <w:rFonts w:ascii="Verdana" w:hAnsi="Verdana"/>
          <w:b/>
          <w:bCs/>
          <w:i/>
          <w:iCs/>
          <w:sz w:val="18"/>
          <w:szCs w:val="18"/>
        </w:rPr>
        <w:t>Filtres d’installations spécifiques avec caractéristiques non répertoriées</w:t>
      </w:r>
    </w:p>
    <w:p w14:paraId="16DC474E" w14:textId="77777777" w:rsidR="00B22BEC" w:rsidRPr="0081058C" w:rsidRDefault="002E041C" w:rsidP="00D03BAC">
      <w:pPr>
        <w:tabs>
          <w:tab w:val="left" w:pos="2127"/>
        </w:tabs>
        <w:jc w:val="both"/>
        <w:rPr>
          <w:rFonts w:ascii="Verdana" w:hAnsi="Verdana"/>
          <w:sz w:val="18"/>
          <w:szCs w:val="18"/>
        </w:rPr>
      </w:pPr>
      <w:r w:rsidRPr="0081058C">
        <w:rPr>
          <w:rFonts w:ascii="Verdana" w:hAnsi="Verdana"/>
          <w:sz w:val="18"/>
          <w:szCs w:val="18"/>
        </w:rPr>
        <w:t xml:space="preserve">Pour les installations pour lesquelles les caractéristiques ne sont pas données dans les annexes, </w:t>
      </w:r>
      <w:r w:rsidR="00D56802" w:rsidRPr="0081058C">
        <w:rPr>
          <w:rFonts w:ascii="Verdana" w:hAnsi="Verdana"/>
          <w:sz w:val="18"/>
          <w:szCs w:val="18"/>
        </w:rPr>
        <w:t>le remplacement des filtres est</w:t>
      </w:r>
      <w:r w:rsidRPr="0081058C">
        <w:rPr>
          <w:rFonts w:ascii="Verdana" w:hAnsi="Verdana"/>
          <w:sz w:val="18"/>
          <w:szCs w:val="18"/>
        </w:rPr>
        <w:t xml:space="preserve"> réalisé s</w:t>
      </w:r>
      <w:r w:rsidR="00D56802" w:rsidRPr="0081058C">
        <w:rPr>
          <w:rFonts w:ascii="Verdana" w:hAnsi="Verdana"/>
          <w:sz w:val="18"/>
          <w:szCs w:val="18"/>
        </w:rPr>
        <w:t>ur devis. Ce devis ne comprend</w:t>
      </w:r>
      <w:r w:rsidRPr="0081058C">
        <w:rPr>
          <w:rFonts w:ascii="Verdana" w:hAnsi="Verdana"/>
          <w:sz w:val="18"/>
          <w:szCs w:val="18"/>
        </w:rPr>
        <w:t xml:space="preserve"> que la fourniture, la main d’œuvre restant comprise dans le forfait.</w:t>
      </w:r>
    </w:p>
    <w:p w14:paraId="1BA83243" w14:textId="77777777" w:rsidR="00957EDB" w:rsidRPr="0081058C" w:rsidRDefault="00957EDB" w:rsidP="00D03BAC">
      <w:pPr>
        <w:tabs>
          <w:tab w:val="left" w:pos="2127"/>
        </w:tabs>
        <w:jc w:val="both"/>
        <w:rPr>
          <w:rFonts w:ascii="Verdana" w:hAnsi="Verdana"/>
          <w:sz w:val="18"/>
          <w:szCs w:val="18"/>
        </w:rPr>
      </w:pPr>
    </w:p>
    <w:p w14:paraId="1E9CED4A" w14:textId="77777777" w:rsidR="005D2D2F"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4/ </w:t>
      </w:r>
      <w:r w:rsidR="00B22BEC" w:rsidRPr="0081058C">
        <w:rPr>
          <w:rFonts w:ascii="Verdana" w:hAnsi="Verdana"/>
          <w:b/>
          <w:bCs/>
          <w:i/>
          <w:iCs/>
          <w:sz w:val="18"/>
          <w:szCs w:val="18"/>
        </w:rPr>
        <w:t>Intervention spécifique en façade</w:t>
      </w:r>
    </w:p>
    <w:p w14:paraId="0547E529" w14:textId="77777777" w:rsidR="00B22BEC" w:rsidRPr="0081058C" w:rsidRDefault="00B22BEC" w:rsidP="00D03BAC">
      <w:pPr>
        <w:tabs>
          <w:tab w:val="left" w:pos="2127"/>
        </w:tabs>
        <w:jc w:val="both"/>
        <w:rPr>
          <w:rFonts w:ascii="Verdana" w:hAnsi="Verdana"/>
          <w:sz w:val="18"/>
          <w:szCs w:val="18"/>
        </w:rPr>
      </w:pPr>
      <w:r w:rsidRPr="0081058C">
        <w:rPr>
          <w:rFonts w:ascii="Verdana" w:hAnsi="Verdana"/>
          <w:sz w:val="18"/>
          <w:szCs w:val="18"/>
        </w:rPr>
        <w:t xml:space="preserve"> </w:t>
      </w:r>
    </w:p>
    <w:p w14:paraId="322F0EFE" w14:textId="77777777" w:rsidR="00E86886" w:rsidRPr="0081058C" w:rsidRDefault="00B22BEC" w:rsidP="00E86886">
      <w:pPr>
        <w:tabs>
          <w:tab w:val="left" w:pos="2127"/>
        </w:tabs>
        <w:jc w:val="both"/>
        <w:rPr>
          <w:rFonts w:ascii="Verdana" w:hAnsi="Verdana"/>
          <w:sz w:val="18"/>
          <w:szCs w:val="18"/>
        </w:rPr>
      </w:pPr>
      <w:r w:rsidRPr="0081058C">
        <w:rPr>
          <w:rFonts w:ascii="Verdana" w:hAnsi="Verdana"/>
          <w:sz w:val="18"/>
          <w:szCs w:val="18"/>
        </w:rPr>
        <w:t>Dans le cas ou des installations serait situé</w:t>
      </w:r>
      <w:r w:rsidR="005D2D2F" w:rsidRPr="0081058C">
        <w:rPr>
          <w:rFonts w:ascii="Verdana" w:hAnsi="Verdana"/>
          <w:sz w:val="18"/>
          <w:szCs w:val="18"/>
        </w:rPr>
        <w:t>e</w:t>
      </w:r>
      <w:r w:rsidRPr="0081058C">
        <w:rPr>
          <w:rFonts w:ascii="Verdana" w:hAnsi="Verdana"/>
          <w:sz w:val="18"/>
          <w:szCs w:val="18"/>
        </w:rPr>
        <w:t xml:space="preserve"> sur une façade en hauteur et dont l’accès ne peut pas se faire par des moyens conventionnels et sécurisé</w:t>
      </w:r>
      <w:r w:rsidR="005D2D2F" w:rsidRPr="0081058C">
        <w:rPr>
          <w:rFonts w:ascii="Verdana" w:hAnsi="Verdana"/>
          <w:sz w:val="18"/>
          <w:szCs w:val="18"/>
        </w:rPr>
        <w:t>s</w:t>
      </w:r>
      <w:r w:rsidRPr="0081058C">
        <w:rPr>
          <w:rFonts w:ascii="Verdana" w:hAnsi="Verdana"/>
          <w:sz w:val="18"/>
          <w:szCs w:val="18"/>
        </w:rPr>
        <w:t xml:space="preserve">, la maintenance de ces équipements </w:t>
      </w:r>
      <w:r w:rsidR="00E86886" w:rsidRPr="0081058C">
        <w:rPr>
          <w:rFonts w:ascii="Verdana" w:hAnsi="Verdana"/>
          <w:sz w:val="18"/>
          <w:szCs w:val="18"/>
        </w:rPr>
        <w:t>se fera par du personnel habilité aux travaux de très grande hauteur, ou par une entreprise spécialisée dans ce type d’inter</w:t>
      </w:r>
      <w:r w:rsidR="00F7506F" w:rsidRPr="0081058C">
        <w:rPr>
          <w:rFonts w:ascii="Verdana" w:hAnsi="Verdana"/>
          <w:sz w:val="18"/>
          <w:szCs w:val="18"/>
        </w:rPr>
        <w:t>vention (sous</w:t>
      </w:r>
      <w:r w:rsidR="0081058C">
        <w:rPr>
          <w:rFonts w:ascii="Verdana" w:hAnsi="Verdana"/>
          <w:sz w:val="18"/>
          <w:szCs w:val="18"/>
        </w:rPr>
        <w:t>-</w:t>
      </w:r>
      <w:r w:rsidR="00F7506F" w:rsidRPr="0081058C">
        <w:rPr>
          <w:rFonts w:ascii="Verdana" w:hAnsi="Verdana"/>
          <w:sz w:val="18"/>
          <w:szCs w:val="18"/>
        </w:rPr>
        <w:t>traitance)</w:t>
      </w:r>
    </w:p>
    <w:p w14:paraId="525EE97C" w14:textId="77777777" w:rsidR="00E86886" w:rsidRPr="0081058C" w:rsidRDefault="00E86886" w:rsidP="00E86886">
      <w:pPr>
        <w:tabs>
          <w:tab w:val="left" w:pos="2127"/>
        </w:tabs>
        <w:jc w:val="both"/>
        <w:rPr>
          <w:rFonts w:ascii="Verdana" w:hAnsi="Verdana"/>
          <w:sz w:val="18"/>
          <w:szCs w:val="18"/>
        </w:rPr>
      </w:pPr>
      <w:r w:rsidRPr="0081058C">
        <w:rPr>
          <w:rFonts w:ascii="Verdana" w:hAnsi="Verdana"/>
          <w:sz w:val="18"/>
          <w:szCs w:val="18"/>
        </w:rPr>
        <w:t>L’utilisation de ce type d’entrep</w:t>
      </w:r>
      <w:r w:rsidR="000D5005" w:rsidRPr="0081058C">
        <w:rPr>
          <w:rFonts w:ascii="Verdana" w:hAnsi="Verdana"/>
          <w:sz w:val="18"/>
          <w:szCs w:val="18"/>
        </w:rPr>
        <w:t xml:space="preserve">rise </w:t>
      </w:r>
      <w:r w:rsidRPr="0081058C">
        <w:rPr>
          <w:rFonts w:ascii="Verdana" w:hAnsi="Verdana"/>
          <w:sz w:val="18"/>
          <w:szCs w:val="18"/>
        </w:rPr>
        <w:t>ainsi que la pose des points d’</w:t>
      </w:r>
      <w:r w:rsidR="000D5005" w:rsidRPr="0081058C">
        <w:rPr>
          <w:rFonts w:ascii="Verdana" w:hAnsi="Verdana"/>
          <w:sz w:val="18"/>
          <w:szCs w:val="18"/>
        </w:rPr>
        <w:t>ancrage</w:t>
      </w:r>
      <w:r w:rsidRPr="0081058C">
        <w:rPr>
          <w:rFonts w:ascii="Verdana" w:hAnsi="Verdana"/>
          <w:sz w:val="18"/>
          <w:szCs w:val="18"/>
        </w:rPr>
        <w:t xml:space="preserve"> et leur vérification </w:t>
      </w:r>
      <w:r w:rsidR="00FE7E18" w:rsidRPr="0081058C">
        <w:rPr>
          <w:rFonts w:ascii="Verdana" w:hAnsi="Verdana"/>
          <w:sz w:val="18"/>
          <w:szCs w:val="18"/>
        </w:rPr>
        <w:t xml:space="preserve">dans le cadre de la maintenance préventive </w:t>
      </w:r>
      <w:r w:rsidRPr="0081058C">
        <w:rPr>
          <w:rFonts w:ascii="Verdana" w:hAnsi="Verdana"/>
          <w:sz w:val="18"/>
          <w:szCs w:val="18"/>
        </w:rPr>
        <w:t>est prise en co</w:t>
      </w:r>
      <w:r w:rsidR="00FE7E18" w:rsidRPr="0081058C">
        <w:rPr>
          <w:rFonts w:ascii="Verdana" w:hAnsi="Verdana"/>
          <w:sz w:val="18"/>
          <w:szCs w:val="18"/>
        </w:rPr>
        <w:t>mpte au titre du forfait annuel.</w:t>
      </w:r>
    </w:p>
    <w:p w14:paraId="1E301144" w14:textId="77777777" w:rsidR="00F7506F" w:rsidRPr="0081058C" w:rsidRDefault="00F7506F" w:rsidP="00E86886">
      <w:pPr>
        <w:tabs>
          <w:tab w:val="left" w:pos="2127"/>
        </w:tabs>
        <w:jc w:val="both"/>
        <w:rPr>
          <w:rFonts w:ascii="Verdana" w:hAnsi="Verdana"/>
          <w:sz w:val="18"/>
          <w:szCs w:val="18"/>
        </w:rPr>
      </w:pPr>
      <w:r w:rsidRPr="0081058C">
        <w:rPr>
          <w:rFonts w:ascii="Verdana" w:hAnsi="Verdana"/>
          <w:sz w:val="18"/>
          <w:szCs w:val="18"/>
        </w:rPr>
        <w:t>La mise en sécurité et le balisage sera éga</w:t>
      </w:r>
      <w:r w:rsidR="00B94871" w:rsidRPr="0081058C">
        <w:rPr>
          <w:rFonts w:ascii="Verdana" w:hAnsi="Verdana"/>
          <w:sz w:val="18"/>
          <w:szCs w:val="18"/>
        </w:rPr>
        <w:t>lement à la charge du titulaire.</w:t>
      </w:r>
    </w:p>
    <w:p w14:paraId="351321AA" w14:textId="77777777" w:rsidR="00F7506F" w:rsidRPr="0081058C" w:rsidRDefault="002D594B" w:rsidP="00E86886">
      <w:pPr>
        <w:tabs>
          <w:tab w:val="left" w:pos="2127"/>
        </w:tabs>
        <w:jc w:val="both"/>
        <w:rPr>
          <w:rFonts w:ascii="Verdana" w:hAnsi="Verdana"/>
          <w:sz w:val="18"/>
          <w:szCs w:val="18"/>
        </w:rPr>
      </w:pPr>
      <w:r w:rsidRPr="0081058C">
        <w:rPr>
          <w:rFonts w:ascii="Verdana" w:hAnsi="Verdana"/>
          <w:sz w:val="18"/>
          <w:szCs w:val="18"/>
        </w:rPr>
        <w:t xml:space="preserve">Le nettoyage des unités extérieures en façade par des équipes de travailleur en hauteur est prévu dans le cadre du forfait, et effectuer pour respecter une obligation de résultats sur le bon rendement des machines. </w:t>
      </w:r>
      <w:r w:rsidR="0081058C">
        <w:rPr>
          <w:rFonts w:ascii="Verdana" w:hAnsi="Verdana"/>
          <w:sz w:val="18"/>
          <w:szCs w:val="18"/>
        </w:rPr>
        <w:t>L</w:t>
      </w:r>
      <w:r w:rsidRPr="0081058C">
        <w:rPr>
          <w:rFonts w:ascii="Verdana" w:hAnsi="Verdana"/>
          <w:sz w:val="18"/>
          <w:szCs w:val="18"/>
        </w:rPr>
        <w:t>e nettoyage sera fait 2 fois maximum sur les 4 années du marché.</w:t>
      </w:r>
    </w:p>
    <w:p w14:paraId="39FF46EF" w14:textId="77777777" w:rsidR="00754D27" w:rsidRPr="0081058C" w:rsidRDefault="00754D27" w:rsidP="00306AF3">
      <w:pPr>
        <w:tabs>
          <w:tab w:val="left" w:pos="2127"/>
        </w:tabs>
        <w:jc w:val="both"/>
        <w:rPr>
          <w:rFonts w:ascii="Verdana" w:hAnsi="Verdana"/>
          <w:sz w:val="18"/>
          <w:szCs w:val="18"/>
        </w:rPr>
      </w:pPr>
    </w:p>
    <w:p w14:paraId="1150FFF1" w14:textId="353136B5" w:rsidR="002E041C" w:rsidRPr="00D61F6C" w:rsidRDefault="00852163" w:rsidP="00D61F6C">
      <w:pPr>
        <w:pStyle w:val="Titre1"/>
        <w:numPr>
          <w:ilvl w:val="0"/>
          <w:numId w:val="0"/>
        </w:numPr>
        <w:jc w:val="both"/>
        <w:rPr>
          <w:rFonts w:ascii="Verdana" w:hAnsi="Verdana"/>
          <w:sz w:val="18"/>
          <w:szCs w:val="18"/>
        </w:rPr>
      </w:pPr>
      <w:bookmarkStart w:id="28" w:name="_Toc347243374"/>
      <w:bookmarkStart w:id="29" w:name="_Toc211422626"/>
      <w:r w:rsidRPr="00456A54">
        <w:rPr>
          <w:rFonts w:ascii="Verdana" w:hAnsi="Verdana"/>
          <w:sz w:val="18"/>
          <w:szCs w:val="18"/>
        </w:rPr>
        <w:t>5.</w:t>
      </w:r>
      <w:r w:rsidR="00474530" w:rsidRPr="00D61F6C">
        <w:rPr>
          <w:rFonts w:ascii="Verdana" w:hAnsi="Verdana"/>
          <w:sz w:val="18"/>
          <w:szCs w:val="18"/>
        </w:rPr>
        <w:t>7</w:t>
      </w:r>
      <w:r w:rsidR="00754D27" w:rsidRPr="00456A54">
        <w:rPr>
          <w:rFonts w:ascii="Verdana" w:hAnsi="Verdana"/>
          <w:sz w:val="18"/>
          <w:szCs w:val="18"/>
        </w:rPr>
        <w:t xml:space="preserve"> </w:t>
      </w:r>
      <w:r w:rsidR="00993A0B" w:rsidRPr="00456A54">
        <w:rPr>
          <w:rFonts w:ascii="Verdana" w:hAnsi="Verdana"/>
          <w:sz w:val="18"/>
          <w:szCs w:val="18"/>
        </w:rPr>
        <w:t xml:space="preserve">Interventions </w:t>
      </w:r>
      <w:r w:rsidR="002E041C" w:rsidRPr="00456A54">
        <w:rPr>
          <w:rFonts w:ascii="Verdana" w:hAnsi="Verdana"/>
          <w:sz w:val="18"/>
          <w:szCs w:val="18"/>
        </w:rPr>
        <w:t>à caractère réglementaire</w:t>
      </w:r>
      <w:bookmarkEnd w:id="28"/>
      <w:bookmarkEnd w:id="29"/>
    </w:p>
    <w:p w14:paraId="6B776E1B" w14:textId="77777777" w:rsidR="002E041C" w:rsidRPr="00456A54" w:rsidRDefault="002E041C" w:rsidP="00D03BAC">
      <w:pPr>
        <w:jc w:val="both"/>
        <w:rPr>
          <w:rFonts w:ascii="Verdana" w:hAnsi="Verdana"/>
          <w:b/>
          <w:color w:val="000000"/>
          <w:sz w:val="18"/>
          <w:szCs w:val="18"/>
        </w:rPr>
      </w:pPr>
    </w:p>
    <w:p w14:paraId="5FC7EC6E" w14:textId="4640C082" w:rsidR="002E041C" w:rsidRPr="00456A54" w:rsidRDefault="00754D27" w:rsidP="00D03BAC">
      <w:pPr>
        <w:pStyle w:val="Titre2"/>
        <w:numPr>
          <w:ilvl w:val="0"/>
          <w:numId w:val="0"/>
        </w:numPr>
        <w:jc w:val="both"/>
        <w:rPr>
          <w:rFonts w:ascii="Verdana" w:hAnsi="Verdana"/>
          <w:b/>
          <w:sz w:val="18"/>
          <w:szCs w:val="18"/>
        </w:rPr>
      </w:pPr>
      <w:bookmarkStart w:id="30" w:name="_Toc211422627"/>
      <w:r w:rsidRPr="00456A54">
        <w:rPr>
          <w:rFonts w:ascii="Verdana" w:hAnsi="Verdana"/>
          <w:b/>
          <w:sz w:val="18"/>
          <w:szCs w:val="18"/>
        </w:rPr>
        <w:t>5.</w:t>
      </w:r>
      <w:r w:rsidR="00474530">
        <w:rPr>
          <w:rFonts w:ascii="Verdana" w:hAnsi="Verdana"/>
          <w:b/>
          <w:sz w:val="18"/>
          <w:szCs w:val="18"/>
        </w:rPr>
        <w:t>7</w:t>
      </w:r>
      <w:r w:rsidRPr="00456A54">
        <w:rPr>
          <w:rFonts w:ascii="Verdana" w:hAnsi="Verdana"/>
          <w:b/>
          <w:sz w:val="18"/>
          <w:szCs w:val="18"/>
        </w:rPr>
        <w:t xml:space="preserve">.1 </w:t>
      </w:r>
      <w:r w:rsidR="002E041C" w:rsidRPr="00456A54">
        <w:rPr>
          <w:rFonts w:ascii="Verdana" w:hAnsi="Verdana"/>
          <w:b/>
          <w:sz w:val="18"/>
          <w:szCs w:val="18"/>
        </w:rPr>
        <w:t>Application des règlements ERP</w:t>
      </w:r>
      <w:bookmarkEnd w:id="30"/>
      <w:r w:rsidR="002E041C" w:rsidRPr="00456A54">
        <w:rPr>
          <w:rFonts w:ascii="Verdana" w:hAnsi="Verdana"/>
          <w:b/>
          <w:sz w:val="18"/>
          <w:szCs w:val="18"/>
        </w:rPr>
        <w:t xml:space="preserve"> </w:t>
      </w:r>
    </w:p>
    <w:p w14:paraId="13C62416" w14:textId="77777777" w:rsidR="001B1FD0" w:rsidRPr="0081058C" w:rsidRDefault="001B1FD0" w:rsidP="00D03BAC">
      <w:pPr>
        <w:jc w:val="both"/>
        <w:rPr>
          <w:rFonts w:ascii="Verdana" w:hAnsi="Verdana"/>
          <w:b/>
          <w:i/>
          <w:color w:val="000000"/>
          <w:sz w:val="18"/>
          <w:szCs w:val="18"/>
          <w:u w:val="single"/>
        </w:rPr>
      </w:pPr>
    </w:p>
    <w:p w14:paraId="33631797" w14:textId="77777777" w:rsidR="002E041C" w:rsidRPr="0081058C" w:rsidRDefault="002E041C" w:rsidP="00D03BAC">
      <w:pPr>
        <w:jc w:val="both"/>
        <w:rPr>
          <w:rFonts w:ascii="Verdana" w:hAnsi="Verdana"/>
          <w:color w:val="000000"/>
          <w:sz w:val="18"/>
          <w:szCs w:val="18"/>
        </w:rPr>
      </w:pPr>
      <w:r w:rsidRPr="0081058C">
        <w:rPr>
          <w:rFonts w:ascii="Verdana" w:hAnsi="Verdana"/>
          <w:color w:val="000000"/>
          <w:sz w:val="18"/>
          <w:szCs w:val="18"/>
        </w:rPr>
        <w:t>Dans le cadre de son prix for</w:t>
      </w:r>
      <w:r w:rsidR="00D7029F" w:rsidRPr="0081058C">
        <w:rPr>
          <w:rFonts w:ascii="Verdana" w:hAnsi="Verdana"/>
          <w:color w:val="000000"/>
          <w:sz w:val="18"/>
          <w:szCs w:val="18"/>
        </w:rPr>
        <w:t>faitaire, l’entreprise procède</w:t>
      </w:r>
      <w:r w:rsidRPr="0081058C">
        <w:rPr>
          <w:rFonts w:ascii="Verdana" w:hAnsi="Verdana"/>
          <w:sz w:val="18"/>
          <w:szCs w:val="18"/>
        </w:rPr>
        <w:t>,</w:t>
      </w:r>
      <w:r w:rsidRPr="0081058C">
        <w:rPr>
          <w:rFonts w:ascii="Verdana" w:hAnsi="Verdana"/>
          <w:color w:val="000000"/>
          <w:sz w:val="18"/>
          <w:szCs w:val="18"/>
        </w:rPr>
        <w:t xml:space="preserve"> au contrôle et vérification prévus par les réglementations contre les risques d’incendie dans les Etablissements Recevant du Public (ERP) pour les locaux concernés. Cela concerne les opérations pouvant être effectuées par « un technicien compétent », </w:t>
      </w:r>
      <w:r w:rsidRPr="0081058C">
        <w:rPr>
          <w:rFonts w:ascii="Verdana" w:hAnsi="Verdana"/>
          <w:sz w:val="18"/>
          <w:szCs w:val="18"/>
        </w:rPr>
        <w:t>sur les</w:t>
      </w:r>
      <w:r w:rsidRPr="0081058C">
        <w:rPr>
          <w:rFonts w:ascii="Verdana" w:hAnsi="Verdana"/>
          <w:color w:val="000000"/>
          <w:sz w:val="18"/>
          <w:szCs w:val="18"/>
        </w:rPr>
        <w:t xml:space="preserve"> installations objet du marché en particulier :</w:t>
      </w:r>
    </w:p>
    <w:p w14:paraId="7B8CCD26" w14:textId="77777777" w:rsidR="00EC6C28" w:rsidRPr="0081058C" w:rsidRDefault="00EC6C28" w:rsidP="00D03BAC">
      <w:pPr>
        <w:jc w:val="both"/>
        <w:rPr>
          <w:rFonts w:ascii="Verdana" w:hAnsi="Verdana"/>
          <w:color w:val="000000"/>
          <w:sz w:val="18"/>
          <w:szCs w:val="18"/>
        </w:rPr>
      </w:pPr>
    </w:p>
    <w:p w14:paraId="63A72E14"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 ramonag</w:t>
      </w:r>
      <w:r w:rsidRPr="0081058C">
        <w:rPr>
          <w:rFonts w:ascii="Verdana" w:hAnsi="Verdana"/>
          <w:color w:val="000000"/>
          <w:sz w:val="18"/>
          <w:szCs w:val="18"/>
        </w:rPr>
        <w:t xml:space="preserve">e et nettoyage des conduits de </w:t>
      </w:r>
      <w:r w:rsidR="002E041C" w:rsidRPr="0081058C">
        <w:rPr>
          <w:rFonts w:ascii="Verdana" w:hAnsi="Verdana"/>
          <w:color w:val="000000"/>
          <w:sz w:val="18"/>
          <w:szCs w:val="18"/>
        </w:rPr>
        <w:t>cheminée (article CH 57)</w:t>
      </w:r>
    </w:p>
    <w:p w14:paraId="1F9F9819"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 xml:space="preserve">’ensemble des vérifications prévues par l’article CH 58 </w:t>
      </w:r>
      <w:r w:rsidR="002D594B" w:rsidRPr="0081058C">
        <w:rPr>
          <w:rFonts w:ascii="Verdana" w:hAnsi="Verdana"/>
          <w:color w:val="000000"/>
          <w:sz w:val="18"/>
          <w:szCs w:val="18"/>
        </w:rPr>
        <w:t xml:space="preserve">et GZ 30 </w:t>
      </w:r>
      <w:r w:rsidR="002E041C" w:rsidRPr="0081058C">
        <w:rPr>
          <w:rFonts w:ascii="Verdana" w:hAnsi="Verdana"/>
          <w:color w:val="000000"/>
          <w:sz w:val="18"/>
          <w:szCs w:val="18"/>
        </w:rPr>
        <w:t>(en particulier vérification de l’étanchéité des canalisations gaz, des détendeurs, des clapets CF, de la ma</w:t>
      </w:r>
      <w:r w:rsidR="0008167D" w:rsidRPr="0081058C">
        <w:rPr>
          <w:rFonts w:ascii="Verdana" w:hAnsi="Verdana"/>
          <w:color w:val="000000"/>
          <w:sz w:val="18"/>
          <w:szCs w:val="18"/>
        </w:rPr>
        <w:t>nœuvre des organes de coupures</w:t>
      </w:r>
      <w:r w:rsidR="002E041C" w:rsidRPr="0081058C">
        <w:rPr>
          <w:rFonts w:ascii="Verdana" w:hAnsi="Verdana"/>
          <w:color w:val="000000"/>
          <w:sz w:val="18"/>
          <w:szCs w:val="18"/>
        </w:rPr>
        <w:t>)</w:t>
      </w:r>
    </w:p>
    <w:p w14:paraId="489AC0F6"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’entretien des filtres (article CH 39).</w:t>
      </w:r>
    </w:p>
    <w:p w14:paraId="73E97AF3" w14:textId="77777777" w:rsidR="00473630" w:rsidRPr="0081058C" w:rsidRDefault="00473630" w:rsidP="00D03BAC">
      <w:pPr>
        <w:numPr>
          <w:ilvl w:val="0"/>
          <w:numId w:val="4"/>
        </w:numPr>
        <w:jc w:val="both"/>
        <w:rPr>
          <w:rFonts w:ascii="Verdana" w:hAnsi="Verdana"/>
          <w:color w:val="000000"/>
          <w:sz w:val="18"/>
          <w:szCs w:val="18"/>
        </w:rPr>
      </w:pPr>
      <w:r w:rsidRPr="0081058C">
        <w:rPr>
          <w:rFonts w:ascii="Verdana" w:hAnsi="Verdana"/>
          <w:color w:val="000000"/>
          <w:sz w:val="18"/>
          <w:szCs w:val="18"/>
        </w:rPr>
        <w:t>Le contrôle de l’étanchéité des installations frigo de plus de 12 KW avec remise d’une attestation</w:t>
      </w:r>
    </w:p>
    <w:p w14:paraId="5F1EB775" w14:textId="77777777" w:rsidR="00963A57" w:rsidRPr="0081058C"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Le contrôle des détecteurs de fumée autonome dans les </w:t>
      </w:r>
      <w:r w:rsidR="00EC6C28" w:rsidRPr="0081058C">
        <w:rPr>
          <w:rFonts w:ascii="Verdana" w:hAnsi="Verdana"/>
          <w:color w:val="000000"/>
          <w:sz w:val="18"/>
          <w:szCs w:val="18"/>
        </w:rPr>
        <w:t>Centrale de traitement d’air</w:t>
      </w:r>
      <w:r w:rsidRPr="0081058C">
        <w:rPr>
          <w:rFonts w:ascii="Verdana" w:hAnsi="Verdana"/>
          <w:color w:val="000000"/>
          <w:sz w:val="18"/>
          <w:szCs w:val="18"/>
        </w:rPr>
        <w:t xml:space="preserve"> de plus de 10 000M3/h avec remise d’une attestation </w:t>
      </w:r>
    </w:p>
    <w:p w14:paraId="3870F505" w14:textId="77777777" w:rsidR="00963A57" w:rsidRPr="0081058C"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Contrôle des </w:t>
      </w:r>
      <w:r w:rsidR="00EC6C28" w:rsidRPr="0081058C">
        <w:rPr>
          <w:rFonts w:ascii="Verdana" w:hAnsi="Verdana"/>
          <w:color w:val="000000"/>
          <w:sz w:val="18"/>
          <w:szCs w:val="18"/>
        </w:rPr>
        <w:t xml:space="preserve">alarmes de </w:t>
      </w:r>
      <w:r w:rsidRPr="0081058C">
        <w:rPr>
          <w:rFonts w:ascii="Verdana" w:hAnsi="Verdana"/>
          <w:color w:val="000000"/>
          <w:sz w:val="18"/>
          <w:szCs w:val="18"/>
        </w:rPr>
        <w:t>détection</w:t>
      </w:r>
      <w:r w:rsidR="00EC6C28" w:rsidRPr="0081058C">
        <w:rPr>
          <w:rFonts w:ascii="Verdana" w:hAnsi="Verdana"/>
          <w:color w:val="000000"/>
          <w:sz w:val="18"/>
          <w:szCs w:val="18"/>
        </w:rPr>
        <w:t>s</w:t>
      </w:r>
      <w:r w:rsidRPr="0081058C">
        <w:rPr>
          <w:rFonts w:ascii="Verdana" w:hAnsi="Verdana"/>
          <w:color w:val="000000"/>
          <w:sz w:val="18"/>
          <w:szCs w:val="18"/>
        </w:rPr>
        <w:t xml:space="preserve"> de GAZ en chaufferie avec remise d’une attestation annuelle </w:t>
      </w:r>
    </w:p>
    <w:p w14:paraId="6074A1C6" w14:textId="77777777" w:rsidR="002E041C" w:rsidRPr="0081058C" w:rsidRDefault="002E041C" w:rsidP="00D03BAC">
      <w:pPr>
        <w:jc w:val="both"/>
        <w:rPr>
          <w:rFonts w:ascii="Verdana" w:hAnsi="Verdana"/>
          <w:color w:val="000000"/>
          <w:sz w:val="18"/>
          <w:szCs w:val="18"/>
        </w:rPr>
      </w:pPr>
    </w:p>
    <w:p w14:paraId="756F046A" w14:textId="77777777" w:rsidR="00963A57" w:rsidRPr="0081058C" w:rsidRDefault="000A620C" w:rsidP="00D03BAC">
      <w:pPr>
        <w:jc w:val="both"/>
        <w:rPr>
          <w:rFonts w:ascii="Verdana" w:hAnsi="Verdana"/>
          <w:sz w:val="18"/>
          <w:szCs w:val="18"/>
        </w:rPr>
      </w:pPr>
      <w:r w:rsidRPr="0081058C">
        <w:rPr>
          <w:rFonts w:ascii="Verdana" w:hAnsi="Verdana"/>
          <w:sz w:val="18"/>
          <w:szCs w:val="18"/>
        </w:rPr>
        <w:t xml:space="preserve">Le titulaire est tenu, pour les installations dont il a la charge et dans le cadre du prix forfaitaire, d’assister l’Université au cours des visites réglementaires effectuées par un organisme agréé sur les installations faisant l’objet du contrat. </w:t>
      </w:r>
      <w:r w:rsidR="00963A57" w:rsidRPr="0081058C">
        <w:rPr>
          <w:rFonts w:ascii="Verdana" w:hAnsi="Verdana"/>
          <w:sz w:val="18"/>
          <w:szCs w:val="18"/>
        </w:rPr>
        <w:t xml:space="preserve">Il s’agit </w:t>
      </w:r>
      <w:r w:rsidR="00161ECE" w:rsidRPr="0081058C">
        <w:rPr>
          <w:rFonts w:ascii="Verdana" w:hAnsi="Verdana"/>
          <w:sz w:val="18"/>
          <w:szCs w:val="18"/>
        </w:rPr>
        <w:t>d’accompagner</w:t>
      </w:r>
      <w:r w:rsidR="00963A57" w:rsidRPr="0081058C">
        <w:rPr>
          <w:rFonts w:ascii="Verdana" w:hAnsi="Verdana"/>
          <w:sz w:val="18"/>
          <w:szCs w:val="18"/>
        </w:rPr>
        <w:t xml:space="preserve"> le contrôleur et de participer à l’analyse des </w:t>
      </w:r>
      <w:r w:rsidR="00161ECE" w:rsidRPr="0081058C">
        <w:rPr>
          <w:rFonts w:ascii="Verdana" w:hAnsi="Verdana"/>
          <w:sz w:val="18"/>
          <w:szCs w:val="18"/>
        </w:rPr>
        <w:t>résultats</w:t>
      </w:r>
    </w:p>
    <w:p w14:paraId="3F094E65" w14:textId="77777777" w:rsidR="000A620C" w:rsidRPr="0081058C" w:rsidRDefault="000A620C" w:rsidP="00D03BAC">
      <w:pPr>
        <w:jc w:val="both"/>
        <w:rPr>
          <w:rFonts w:ascii="Verdana" w:hAnsi="Verdana"/>
          <w:sz w:val="18"/>
          <w:szCs w:val="18"/>
        </w:rPr>
      </w:pPr>
    </w:p>
    <w:p w14:paraId="63114424" w14:textId="77777777" w:rsidR="000A620C" w:rsidRPr="0081058C" w:rsidRDefault="000A620C" w:rsidP="00161ECE">
      <w:pPr>
        <w:jc w:val="both"/>
        <w:rPr>
          <w:rFonts w:ascii="Verdana" w:hAnsi="Verdana"/>
          <w:sz w:val="18"/>
          <w:szCs w:val="18"/>
        </w:rPr>
      </w:pPr>
      <w:r w:rsidRPr="0081058C">
        <w:rPr>
          <w:rFonts w:ascii="Verdana" w:hAnsi="Verdana"/>
          <w:sz w:val="18"/>
          <w:szCs w:val="18"/>
        </w:rPr>
        <w:lastRenderedPageBreak/>
        <w:t>Le titulaire doit informer l’Université de toute modification aux normes et réglementations diverses intéressant les installations et les équipements.</w:t>
      </w:r>
      <w:r w:rsidR="00161ECE" w:rsidRPr="0081058C">
        <w:rPr>
          <w:rFonts w:ascii="Verdana" w:hAnsi="Verdana"/>
          <w:sz w:val="18"/>
          <w:szCs w:val="18"/>
        </w:rPr>
        <w:t xml:space="preserve"> </w:t>
      </w:r>
      <w:r w:rsidRPr="0081058C">
        <w:rPr>
          <w:rFonts w:ascii="Verdana" w:hAnsi="Verdana"/>
          <w:sz w:val="18"/>
          <w:szCs w:val="18"/>
        </w:rPr>
        <w:t>s.</w:t>
      </w:r>
    </w:p>
    <w:p w14:paraId="287015E9" w14:textId="77777777" w:rsidR="00754D27" w:rsidRPr="0081058C" w:rsidRDefault="00754D27" w:rsidP="00D03BAC">
      <w:pPr>
        <w:jc w:val="both"/>
        <w:rPr>
          <w:rFonts w:ascii="Verdana" w:hAnsi="Verdana"/>
          <w:color w:val="000000"/>
          <w:sz w:val="18"/>
          <w:szCs w:val="18"/>
        </w:rPr>
      </w:pPr>
    </w:p>
    <w:p w14:paraId="6F0556A5" w14:textId="77777777" w:rsidR="00663B73" w:rsidRPr="0081058C" w:rsidRDefault="001B39A3" w:rsidP="00D03BAC">
      <w:pPr>
        <w:jc w:val="both"/>
        <w:rPr>
          <w:rFonts w:ascii="Verdana" w:hAnsi="Verdana"/>
          <w:color w:val="000000"/>
          <w:sz w:val="18"/>
          <w:szCs w:val="18"/>
        </w:rPr>
      </w:pPr>
      <w:r w:rsidRPr="0081058C">
        <w:rPr>
          <w:rFonts w:ascii="Verdana" w:hAnsi="Verdana"/>
          <w:color w:val="000000"/>
          <w:sz w:val="18"/>
          <w:szCs w:val="18"/>
        </w:rPr>
        <w:t>U</w:t>
      </w:r>
      <w:r w:rsidR="00754D27" w:rsidRPr="0081058C">
        <w:rPr>
          <w:rFonts w:ascii="Verdana" w:hAnsi="Verdana"/>
          <w:color w:val="000000"/>
          <w:sz w:val="18"/>
          <w:szCs w:val="18"/>
        </w:rPr>
        <w:t xml:space="preserve">ne </w:t>
      </w:r>
      <w:r w:rsidR="00663B73" w:rsidRPr="0081058C">
        <w:rPr>
          <w:rFonts w:ascii="Verdana" w:hAnsi="Verdana"/>
          <w:color w:val="000000"/>
          <w:sz w:val="18"/>
          <w:szCs w:val="18"/>
        </w:rPr>
        <w:t>attestation de levée de réserve</w:t>
      </w:r>
      <w:r w:rsidR="00754D27" w:rsidRPr="0081058C">
        <w:rPr>
          <w:rFonts w:ascii="Verdana" w:hAnsi="Verdana"/>
          <w:color w:val="000000"/>
          <w:sz w:val="18"/>
          <w:szCs w:val="18"/>
        </w:rPr>
        <w:t xml:space="preserve"> sera produite pour chacune des observations des rapports de vérification périodique </w:t>
      </w:r>
    </w:p>
    <w:p w14:paraId="3AD9F153"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 xml:space="preserve">Les levées de réserves qui découlent d’une vétusté, ou d’une panne seront rémunérées sur devis </w:t>
      </w:r>
    </w:p>
    <w:p w14:paraId="560BE0E2"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Les autres levées de réserves qui découlent d’un manquement à la maintenance préventive seront effectuées dans le cadre du forfait annuel.</w:t>
      </w:r>
    </w:p>
    <w:p w14:paraId="20BF0EE0" w14:textId="77777777" w:rsidR="00663B73" w:rsidRPr="0081058C" w:rsidRDefault="00663B73" w:rsidP="00D03BAC">
      <w:pPr>
        <w:jc w:val="both"/>
        <w:rPr>
          <w:rFonts w:ascii="Verdana" w:hAnsi="Verdana"/>
          <w:color w:val="000000"/>
          <w:sz w:val="18"/>
          <w:szCs w:val="18"/>
        </w:rPr>
      </w:pPr>
    </w:p>
    <w:p w14:paraId="5CAA79DF" w14:textId="77777777" w:rsidR="00F55E8E" w:rsidRPr="0081058C" w:rsidRDefault="00F55E8E" w:rsidP="00E57CED">
      <w:pPr>
        <w:rPr>
          <w:rFonts w:ascii="Verdana" w:hAnsi="Verdana"/>
          <w:sz w:val="18"/>
          <w:szCs w:val="18"/>
          <w:u w:val="single"/>
        </w:rPr>
      </w:pPr>
      <w:bookmarkStart w:id="31" w:name="_Toc122850615"/>
      <w:bookmarkStart w:id="32" w:name="_Toc282679799"/>
      <w:bookmarkStart w:id="33" w:name="_Toc473745115"/>
      <w:bookmarkStart w:id="34" w:name="_Toc475440725"/>
      <w:bookmarkStart w:id="35" w:name="_Toc96423772"/>
      <w:r w:rsidRPr="0081058C">
        <w:rPr>
          <w:rFonts w:ascii="Verdana" w:hAnsi="Verdana"/>
          <w:sz w:val="18"/>
          <w:szCs w:val="18"/>
          <w:u w:val="single"/>
        </w:rPr>
        <w:t>La maintenance des clapets coupe-feu</w:t>
      </w:r>
      <w:bookmarkEnd w:id="31"/>
      <w:bookmarkEnd w:id="32"/>
      <w:r w:rsidRPr="0081058C">
        <w:rPr>
          <w:rFonts w:ascii="Verdana" w:hAnsi="Verdana"/>
          <w:sz w:val="18"/>
          <w:szCs w:val="18"/>
          <w:u w:val="single"/>
        </w:rPr>
        <w:t xml:space="preserve"> hors asservissement au SSI</w:t>
      </w:r>
      <w:bookmarkEnd w:id="33"/>
      <w:bookmarkEnd w:id="34"/>
      <w:bookmarkEnd w:id="35"/>
    </w:p>
    <w:p w14:paraId="13123954" w14:textId="77777777" w:rsidR="00F55E8E" w:rsidRPr="0081058C" w:rsidRDefault="00F55E8E" w:rsidP="00F55E8E">
      <w:pPr>
        <w:rPr>
          <w:rFonts w:ascii="Verdana" w:hAnsi="Verdana"/>
          <w:sz w:val="18"/>
          <w:szCs w:val="18"/>
        </w:rPr>
      </w:pPr>
    </w:p>
    <w:p w14:paraId="3D2E12C6"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assurera l’entretien complet de l’ensemble des appareillages de compartimentage et effectuera notamment au cours de visites programmées les opérations de maintenance telles que :</w:t>
      </w:r>
    </w:p>
    <w:p w14:paraId="2B9305CE"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 xml:space="preserve">Vérification de l’ouverture des clapets coupe-feu </w:t>
      </w:r>
    </w:p>
    <w:p w14:paraId="42527B70"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Contrôle et entretien des clapets coupe-feu,</w:t>
      </w:r>
    </w:p>
    <w:p w14:paraId="71565C1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Tests des platines de commande,</w:t>
      </w:r>
    </w:p>
    <w:p w14:paraId="1917C77C"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Vérification des boîtiers de raccordement électrique et des micros-contacts,</w:t>
      </w:r>
    </w:p>
    <w:p w14:paraId="404C8D8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Entretien et essais des déclencheurs si ces déclencheurs sont de nature à être testés</w:t>
      </w:r>
    </w:p>
    <w:p w14:paraId="53DE57B2" w14:textId="77777777" w:rsidR="00F55E8E" w:rsidRPr="0081058C" w:rsidRDefault="00F55E8E" w:rsidP="00F55E8E">
      <w:pPr>
        <w:pStyle w:val="Enumration1"/>
        <w:numPr>
          <w:ilvl w:val="0"/>
          <w:numId w:val="0"/>
        </w:numPr>
        <w:ind w:left="502"/>
        <w:rPr>
          <w:rFonts w:eastAsia="Times New Roman"/>
          <w:color w:val="000000"/>
          <w:spacing w:val="0"/>
        </w:rPr>
      </w:pPr>
    </w:p>
    <w:p w14:paraId="13D737D6"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répondra à toute demande de dépannage</w:t>
      </w:r>
      <w:r w:rsidR="002D594B" w:rsidRPr="0081058C">
        <w:rPr>
          <w:rFonts w:ascii="Verdana" w:hAnsi="Verdana"/>
          <w:color w:val="000000"/>
          <w:sz w:val="18"/>
          <w:szCs w:val="18"/>
        </w:rPr>
        <w:t xml:space="preserve"> sur ces installations</w:t>
      </w:r>
    </w:p>
    <w:p w14:paraId="4285BCFF" w14:textId="77777777" w:rsidR="00F55E8E" w:rsidRPr="0081058C" w:rsidRDefault="00F55E8E" w:rsidP="00F55E8E">
      <w:pPr>
        <w:pStyle w:val="Corpsdetexte"/>
        <w:rPr>
          <w:rFonts w:ascii="Verdana" w:hAnsi="Verdana"/>
          <w:color w:val="000000"/>
          <w:sz w:val="18"/>
          <w:szCs w:val="18"/>
        </w:rPr>
      </w:pPr>
    </w:p>
    <w:p w14:paraId="1FB05B94"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La prestation du Titulaire ne porte pas sur les asservissements des clapets au S.S.I. qui est exclu du périmètre du contrat.</w:t>
      </w:r>
    </w:p>
    <w:p w14:paraId="4BB6078B" w14:textId="77777777" w:rsidR="00306AF3" w:rsidRPr="0081058C" w:rsidRDefault="00306AF3" w:rsidP="00D03BAC">
      <w:pPr>
        <w:jc w:val="both"/>
        <w:rPr>
          <w:rFonts w:ascii="Verdana" w:hAnsi="Verdana"/>
          <w:color w:val="000000"/>
          <w:sz w:val="18"/>
          <w:szCs w:val="18"/>
        </w:rPr>
      </w:pPr>
    </w:p>
    <w:p w14:paraId="214C43FA" w14:textId="43D7C227" w:rsidR="002E041C" w:rsidRPr="00456A54" w:rsidRDefault="00754D27" w:rsidP="00D03BAC">
      <w:pPr>
        <w:pStyle w:val="Titre2"/>
        <w:numPr>
          <w:ilvl w:val="0"/>
          <w:numId w:val="0"/>
        </w:numPr>
        <w:jc w:val="both"/>
        <w:rPr>
          <w:rFonts w:ascii="Verdana" w:hAnsi="Verdana"/>
          <w:b/>
          <w:sz w:val="18"/>
          <w:szCs w:val="18"/>
        </w:rPr>
      </w:pPr>
      <w:bookmarkStart w:id="36" w:name="_Toc211422628"/>
      <w:bookmarkStart w:id="37" w:name="_Toc516389530"/>
      <w:bookmarkStart w:id="38" w:name="_Toc527482263"/>
      <w:r w:rsidRPr="00456A54">
        <w:rPr>
          <w:rFonts w:ascii="Verdana" w:hAnsi="Verdana"/>
          <w:b/>
          <w:sz w:val="18"/>
          <w:szCs w:val="18"/>
        </w:rPr>
        <w:t>5.</w:t>
      </w:r>
      <w:r w:rsidR="00474530">
        <w:rPr>
          <w:rFonts w:ascii="Verdana" w:hAnsi="Verdana"/>
          <w:b/>
          <w:sz w:val="18"/>
          <w:szCs w:val="18"/>
        </w:rPr>
        <w:t>7</w:t>
      </w:r>
      <w:r w:rsidRPr="00456A54">
        <w:rPr>
          <w:rFonts w:ascii="Verdana" w:hAnsi="Verdana"/>
          <w:b/>
          <w:sz w:val="18"/>
          <w:szCs w:val="18"/>
        </w:rPr>
        <w:t xml:space="preserve">.2 </w:t>
      </w:r>
      <w:r w:rsidR="002E041C" w:rsidRPr="00456A54">
        <w:rPr>
          <w:rFonts w:ascii="Verdana" w:hAnsi="Verdana"/>
          <w:b/>
          <w:sz w:val="18"/>
          <w:szCs w:val="18"/>
        </w:rPr>
        <w:t>Filtres</w:t>
      </w:r>
      <w:bookmarkEnd w:id="36"/>
    </w:p>
    <w:p w14:paraId="05D8978E" w14:textId="77777777" w:rsidR="002E041C" w:rsidRPr="0081058C" w:rsidRDefault="002E041C" w:rsidP="00D03BAC">
      <w:pPr>
        <w:jc w:val="both"/>
        <w:rPr>
          <w:rFonts w:ascii="Verdana" w:hAnsi="Verdana"/>
          <w:sz w:val="18"/>
          <w:szCs w:val="18"/>
        </w:rPr>
      </w:pPr>
    </w:p>
    <w:p w14:paraId="613ACBDF"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L’entreprise titulaire </w:t>
      </w:r>
      <w:r w:rsidR="00D7029F" w:rsidRPr="0081058C">
        <w:rPr>
          <w:rFonts w:ascii="Verdana" w:hAnsi="Verdana"/>
          <w:sz w:val="18"/>
          <w:szCs w:val="18"/>
        </w:rPr>
        <w:t>a</w:t>
      </w:r>
      <w:r w:rsidRPr="0081058C">
        <w:rPr>
          <w:rFonts w:ascii="Verdana" w:hAnsi="Verdana"/>
          <w:sz w:val="18"/>
          <w:szCs w:val="18"/>
        </w:rPr>
        <w:t xml:space="preserve"> la charge d’appliquer l’article CH39 du règlement de sécurité contre les risques d’incendie et de panique dans les ERP (modification issue de l’arrêté du 14 février 2000) concernant l’entretien des filtres des installations de traitement d’air et de ventilation.</w:t>
      </w:r>
    </w:p>
    <w:p w14:paraId="27AC0713" w14:textId="77777777" w:rsidR="002E041C" w:rsidRPr="0081058C" w:rsidRDefault="002E041C" w:rsidP="00D03BAC">
      <w:pPr>
        <w:jc w:val="both"/>
        <w:rPr>
          <w:rFonts w:ascii="Verdana" w:hAnsi="Verdana"/>
          <w:sz w:val="18"/>
          <w:szCs w:val="18"/>
        </w:rPr>
      </w:pPr>
    </w:p>
    <w:p w14:paraId="0D982E4F" w14:textId="77777777" w:rsidR="002E041C" w:rsidRPr="0081058C" w:rsidRDefault="00D56802" w:rsidP="00D03BAC">
      <w:pPr>
        <w:jc w:val="both"/>
        <w:rPr>
          <w:rFonts w:ascii="Verdana" w:hAnsi="Verdana"/>
          <w:sz w:val="18"/>
          <w:szCs w:val="18"/>
        </w:rPr>
      </w:pPr>
      <w:r w:rsidRPr="0081058C">
        <w:rPr>
          <w:rFonts w:ascii="Verdana" w:hAnsi="Verdana"/>
          <w:sz w:val="18"/>
          <w:szCs w:val="18"/>
        </w:rPr>
        <w:t>Elle doit</w:t>
      </w:r>
      <w:r w:rsidR="002E041C" w:rsidRPr="0081058C">
        <w:rPr>
          <w:rFonts w:ascii="Verdana" w:hAnsi="Verdana"/>
          <w:sz w:val="18"/>
          <w:szCs w:val="18"/>
        </w:rPr>
        <w:t xml:space="preserve"> en particulier :</w:t>
      </w:r>
    </w:p>
    <w:p w14:paraId="22354E57"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O</w:t>
      </w:r>
      <w:r w:rsidR="002E041C" w:rsidRPr="0081058C">
        <w:rPr>
          <w:rFonts w:ascii="Verdana" w:hAnsi="Verdana"/>
          <w:sz w:val="18"/>
          <w:szCs w:val="18"/>
        </w:rPr>
        <w:t xml:space="preserve">uvrir un </w:t>
      </w:r>
      <w:r w:rsidR="00C95E44" w:rsidRPr="0081058C">
        <w:rPr>
          <w:rFonts w:ascii="Verdana" w:hAnsi="Verdana"/>
          <w:sz w:val="18"/>
          <w:szCs w:val="18"/>
        </w:rPr>
        <w:t xml:space="preserve">registre </w:t>
      </w:r>
      <w:r w:rsidR="002E041C" w:rsidRPr="0081058C">
        <w:rPr>
          <w:rFonts w:ascii="Verdana" w:hAnsi="Verdana"/>
          <w:sz w:val="18"/>
          <w:szCs w:val="18"/>
        </w:rPr>
        <w:t xml:space="preserve">d’entretien (ces livrets n’existant pas à ce jour) de l’installation de filtres faisant référence aux recommandations de l’installateur et du </w:t>
      </w:r>
      <w:r w:rsidR="00957EDB" w:rsidRPr="0081058C">
        <w:rPr>
          <w:rFonts w:ascii="Verdana" w:hAnsi="Verdana"/>
          <w:sz w:val="18"/>
          <w:szCs w:val="18"/>
        </w:rPr>
        <w:t>fabricant</w:t>
      </w:r>
      <w:r w:rsidR="002E041C" w:rsidRPr="0081058C">
        <w:rPr>
          <w:rFonts w:ascii="Verdana" w:hAnsi="Verdana"/>
          <w:sz w:val="18"/>
          <w:szCs w:val="18"/>
        </w:rPr>
        <w:t xml:space="preserve"> du filtre,</w:t>
      </w:r>
    </w:p>
    <w:p w14:paraId="720B1793"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S</w:t>
      </w:r>
      <w:r w:rsidR="002E041C" w:rsidRPr="0081058C">
        <w:rPr>
          <w:rFonts w:ascii="Verdana" w:hAnsi="Verdana"/>
          <w:sz w:val="18"/>
          <w:szCs w:val="18"/>
        </w:rPr>
        <w:t>ignaler à la personne publique qu’un remplacement de filtre est nécessaire lorsque les valeurs de perte de charge maximale fixées par l’installateur sont dépassées,</w:t>
      </w:r>
    </w:p>
    <w:p w14:paraId="2E94568B" w14:textId="77777777" w:rsidR="002E041C" w:rsidRPr="0081058C" w:rsidRDefault="00957EDB" w:rsidP="00D03BAC">
      <w:pPr>
        <w:numPr>
          <w:ilvl w:val="0"/>
          <w:numId w:val="4"/>
        </w:numPr>
        <w:jc w:val="both"/>
        <w:rPr>
          <w:rFonts w:ascii="Verdana" w:hAnsi="Verdana"/>
          <w:sz w:val="18"/>
          <w:szCs w:val="18"/>
        </w:rPr>
      </w:pPr>
      <w:r w:rsidRPr="0081058C">
        <w:rPr>
          <w:rFonts w:ascii="Verdana" w:hAnsi="Verdana"/>
          <w:sz w:val="18"/>
          <w:szCs w:val="18"/>
        </w:rPr>
        <w:t>Tenir</w:t>
      </w:r>
      <w:r w:rsidR="002E041C" w:rsidRPr="0081058C">
        <w:rPr>
          <w:rFonts w:ascii="Verdana" w:hAnsi="Verdana"/>
          <w:sz w:val="18"/>
          <w:szCs w:val="18"/>
        </w:rPr>
        <w:t xml:space="preserve"> à jour ce livret en y inscrivant les opérations effectuées (nettoyage, remplacemen</w:t>
      </w:r>
      <w:r w:rsidR="0081058C">
        <w:rPr>
          <w:rFonts w:ascii="Verdana" w:hAnsi="Verdana"/>
          <w:sz w:val="18"/>
          <w:szCs w:val="18"/>
        </w:rPr>
        <w:t>t</w:t>
      </w:r>
      <w:r w:rsidR="002E041C" w:rsidRPr="0081058C">
        <w:rPr>
          <w:rFonts w:ascii="Verdana" w:hAnsi="Verdana"/>
          <w:sz w:val="18"/>
          <w:szCs w:val="18"/>
        </w:rPr>
        <w:t>…).</w:t>
      </w:r>
    </w:p>
    <w:p w14:paraId="0BC8DAF5" w14:textId="77777777" w:rsidR="00F7506F" w:rsidRPr="0081058C" w:rsidRDefault="00F7506F" w:rsidP="00F7506F">
      <w:pPr>
        <w:jc w:val="both"/>
        <w:rPr>
          <w:rFonts w:ascii="Verdana" w:hAnsi="Verdana"/>
          <w:sz w:val="18"/>
          <w:szCs w:val="18"/>
        </w:rPr>
      </w:pPr>
    </w:p>
    <w:p w14:paraId="33848EEB" w14:textId="77777777" w:rsidR="00F7506F" w:rsidRPr="0081058C" w:rsidRDefault="00F7506F" w:rsidP="00F7506F">
      <w:pPr>
        <w:jc w:val="both"/>
        <w:rPr>
          <w:rFonts w:ascii="Verdana" w:hAnsi="Verdana"/>
          <w:sz w:val="18"/>
          <w:szCs w:val="18"/>
        </w:rPr>
      </w:pPr>
      <w:r w:rsidRPr="0081058C">
        <w:rPr>
          <w:rFonts w:ascii="Verdana" w:hAnsi="Verdana"/>
          <w:sz w:val="18"/>
          <w:szCs w:val="18"/>
        </w:rPr>
        <w:t xml:space="preserve">Le suivi du remplacement des </w:t>
      </w:r>
      <w:r w:rsidR="0008167D" w:rsidRPr="0081058C">
        <w:rPr>
          <w:rFonts w:ascii="Verdana" w:hAnsi="Verdana"/>
          <w:sz w:val="18"/>
          <w:szCs w:val="18"/>
        </w:rPr>
        <w:t>filtres CTA, ventilo convecteurs, cassettes</w:t>
      </w:r>
      <w:r w:rsidRPr="0081058C">
        <w:rPr>
          <w:rFonts w:ascii="Verdana" w:hAnsi="Verdana"/>
          <w:sz w:val="18"/>
          <w:szCs w:val="18"/>
        </w:rPr>
        <w:t>, est assuré par une traçabilité visuelle sur l’installation elle-même (étiquette autocollante avec date d’intervention, un code couleur par année)</w:t>
      </w:r>
    </w:p>
    <w:p w14:paraId="7F6BA3C3" w14:textId="77777777" w:rsidR="00B94871" w:rsidRPr="0081058C" w:rsidRDefault="00B94871" w:rsidP="00F7506F">
      <w:pPr>
        <w:jc w:val="both"/>
        <w:rPr>
          <w:rFonts w:ascii="Verdana" w:hAnsi="Verdana"/>
          <w:sz w:val="18"/>
          <w:szCs w:val="18"/>
        </w:rPr>
      </w:pPr>
    </w:p>
    <w:p w14:paraId="5F765A3D" w14:textId="022D4E30" w:rsidR="002E041C" w:rsidRPr="00456A54" w:rsidRDefault="00754D27" w:rsidP="00D03BAC">
      <w:pPr>
        <w:pStyle w:val="Titre2"/>
        <w:numPr>
          <w:ilvl w:val="0"/>
          <w:numId w:val="0"/>
        </w:numPr>
        <w:jc w:val="both"/>
        <w:rPr>
          <w:rFonts w:ascii="Verdana" w:hAnsi="Verdana"/>
          <w:b/>
          <w:sz w:val="18"/>
          <w:szCs w:val="18"/>
        </w:rPr>
      </w:pPr>
      <w:bookmarkStart w:id="39" w:name="_Toc211422629"/>
      <w:r w:rsidRPr="00456A54">
        <w:rPr>
          <w:rFonts w:ascii="Verdana" w:hAnsi="Verdana"/>
          <w:b/>
          <w:sz w:val="18"/>
          <w:szCs w:val="18"/>
        </w:rPr>
        <w:t>5.</w:t>
      </w:r>
      <w:r w:rsidR="00474530">
        <w:rPr>
          <w:rFonts w:ascii="Verdana" w:hAnsi="Verdana"/>
          <w:b/>
          <w:sz w:val="18"/>
          <w:szCs w:val="18"/>
        </w:rPr>
        <w:t>7</w:t>
      </w:r>
      <w:r w:rsidRPr="00456A54">
        <w:rPr>
          <w:rFonts w:ascii="Verdana" w:hAnsi="Verdana"/>
          <w:b/>
          <w:sz w:val="18"/>
          <w:szCs w:val="18"/>
        </w:rPr>
        <w:t xml:space="preserve">.3 </w:t>
      </w:r>
      <w:r w:rsidR="002E041C" w:rsidRPr="00456A54">
        <w:rPr>
          <w:rFonts w:ascii="Verdana" w:hAnsi="Verdana"/>
          <w:b/>
          <w:sz w:val="18"/>
          <w:szCs w:val="18"/>
        </w:rPr>
        <w:t>Fluides frigorigènes</w:t>
      </w:r>
      <w:bookmarkEnd w:id="39"/>
    </w:p>
    <w:p w14:paraId="5A70AD4D" w14:textId="77777777" w:rsidR="002E041C" w:rsidRPr="0081058C" w:rsidRDefault="002E041C" w:rsidP="00D03BAC">
      <w:pPr>
        <w:jc w:val="both"/>
        <w:rPr>
          <w:rFonts w:ascii="Verdana" w:hAnsi="Verdana"/>
          <w:b/>
          <w:i/>
          <w:sz w:val="18"/>
          <w:szCs w:val="18"/>
          <w:u w:val="single"/>
        </w:rPr>
      </w:pPr>
    </w:p>
    <w:p w14:paraId="2FB54654" w14:textId="77777777" w:rsidR="002E041C" w:rsidRPr="0081058C" w:rsidRDefault="00D7029F" w:rsidP="00D03BAC">
      <w:pPr>
        <w:jc w:val="both"/>
        <w:rPr>
          <w:rFonts w:ascii="Verdana" w:hAnsi="Verdana"/>
          <w:sz w:val="18"/>
          <w:szCs w:val="18"/>
        </w:rPr>
      </w:pPr>
      <w:r w:rsidRPr="0081058C">
        <w:rPr>
          <w:rFonts w:ascii="Verdana" w:hAnsi="Verdana"/>
          <w:sz w:val="18"/>
          <w:szCs w:val="18"/>
        </w:rPr>
        <w:t>Le titulaire procède</w:t>
      </w:r>
      <w:r w:rsidR="002E041C" w:rsidRPr="0081058C">
        <w:rPr>
          <w:rFonts w:ascii="Verdana" w:hAnsi="Verdana"/>
          <w:sz w:val="18"/>
          <w:szCs w:val="18"/>
        </w:rPr>
        <w:t xml:space="preserve"> aux contrôles de l’étanchéité des éléments assurant le confinement du fluide frigorigène dans les équipements de climatisation, dans les conditions prévues par le décret n° 2007-737 du 7 mai 2007 et l’arrêté de la même date. La périodicité du contrôle </w:t>
      </w:r>
      <w:r w:rsidRPr="0081058C">
        <w:rPr>
          <w:rFonts w:ascii="Verdana" w:hAnsi="Verdana"/>
          <w:sz w:val="18"/>
          <w:szCs w:val="18"/>
        </w:rPr>
        <w:t>est</w:t>
      </w:r>
      <w:r w:rsidR="002E041C" w:rsidRPr="0081058C">
        <w:rPr>
          <w:rFonts w:ascii="Verdana" w:hAnsi="Verdana"/>
          <w:sz w:val="18"/>
          <w:szCs w:val="18"/>
        </w:rPr>
        <w:t xml:space="preserve"> celle prévue par les textes </w:t>
      </w:r>
      <w:r w:rsidR="00CC0C8B" w:rsidRPr="0081058C">
        <w:rPr>
          <w:rFonts w:ascii="Verdana" w:hAnsi="Verdana"/>
          <w:sz w:val="18"/>
          <w:szCs w:val="18"/>
        </w:rPr>
        <w:t>précités</w:t>
      </w:r>
      <w:r w:rsidR="002E041C" w:rsidRPr="0081058C">
        <w:rPr>
          <w:rFonts w:ascii="Verdana" w:hAnsi="Verdana"/>
          <w:sz w:val="18"/>
          <w:szCs w:val="18"/>
        </w:rPr>
        <w:t>, en fonction de la quantité de fluides contenue dans l’installation (seuils de 3 kg, 30 kg et 300 kg). L’entrepr</w:t>
      </w:r>
      <w:r w:rsidRPr="0081058C">
        <w:rPr>
          <w:rFonts w:ascii="Verdana" w:hAnsi="Verdana"/>
          <w:sz w:val="18"/>
          <w:szCs w:val="18"/>
        </w:rPr>
        <w:t>ise établit</w:t>
      </w:r>
      <w:r w:rsidR="002E041C" w:rsidRPr="0081058C">
        <w:rPr>
          <w:rFonts w:ascii="Verdana" w:hAnsi="Verdana"/>
          <w:sz w:val="18"/>
          <w:szCs w:val="18"/>
        </w:rPr>
        <w:t xml:space="preserve"> la fiche d’intervention attestant du contrôle et de son résultat, telle que précisée au déc</w:t>
      </w:r>
      <w:r w:rsidR="00D56802" w:rsidRPr="0081058C">
        <w:rPr>
          <w:rFonts w:ascii="Verdana" w:hAnsi="Verdana"/>
          <w:sz w:val="18"/>
          <w:szCs w:val="18"/>
        </w:rPr>
        <w:t>ret et à l’arrêté. Elle établit</w:t>
      </w:r>
      <w:r w:rsidR="002E041C" w:rsidRPr="0081058C">
        <w:rPr>
          <w:rFonts w:ascii="Verdana" w:hAnsi="Verdana"/>
          <w:sz w:val="18"/>
          <w:szCs w:val="18"/>
        </w:rPr>
        <w:t xml:space="preserve"> une fiche </w:t>
      </w:r>
      <w:r w:rsidR="00D56802" w:rsidRPr="0081058C">
        <w:rPr>
          <w:rFonts w:ascii="Verdana" w:hAnsi="Verdana"/>
          <w:sz w:val="18"/>
          <w:szCs w:val="18"/>
        </w:rPr>
        <w:t>à chaque fois qu’elle effectue</w:t>
      </w:r>
      <w:r w:rsidR="002E041C" w:rsidRPr="0081058C">
        <w:rPr>
          <w:rFonts w:ascii="Verdana" w:hAnsi="Verdana"/>
          <w:sz w:val="18"/>
          <w:szCs w:val="18"/>
        </w:rPr>
        <w:t xml:space="preserve"> une manipulation de fluide frigorigène.</w:t>
      </w:r>
    </w:p>
    <w:p w14:paraId="5857D8CF" w14:textId="0EEDA674" w:rsidR="00DF263D" w:rsidRDefault="00DF263D">
      <w:pPr>
        <w:rPr>
          <w:rFonts w:ascii="Verdana" w:hAnsi="Verdana"/>
          <w:sz w:val="18"/>
          <w:szCs w:val="18"/>
        </w:rPr>
      </w:pPr>
      <w:r>
        <w:rPr>
          <w:rFonts w:ascii="Verdana" w:hAnsi="Verdana"/>
          <w:sz w:val="18"/>
          <w:szCs w:val="18"/>
        </w:rPr>
        <w:br w:type="page"/>
      </w:r>
    </w:p>
    <w:p w14:paraId="4E17651D" w14:textId="77777777" w:rsidR="00306AF3" w:rsidRPr="0081058C" w:rsidRDefault="00306AF3" w:rsidP="00D03BAC">
      <w:pPr>
        <w:jc w:val="both"/>
        <w:rPr>
          <w:rFonts w:ascii="Verdana" w:hAnsi="Verdana"/>
          <w:sz w:val="18"/>
          <w:szCs w:val="18"/>
        </w:rPr>
      </w:pPr>
    </w:p>
    <w:p w14:paraId="3D25644D" w14:textId="41D9B89E" w:rsidR="00754D27" w:rsidRPr="00456A54" w:rsidRDefault="00754D27" w:rsidP="00D03BAC">
      <w:pPr>
        <w:pStyle w:val="Titre2"/>
        <w:numPr>
          <w:ilvl w:val="0"/>
          <w:numId w:val="0"/>
        </w:numPr>
        <w:jc w:val="both"/>
        <w:rPr>
          <w:rFonts w:ascii="Verdana" w:hAnsi="Verdana"/>
          <w:b/>
          <w:sz w:val="18"/>
          <w:szCs w:val="18"/>
        </w:rPr>
      </w:pPr>
      <w:bookmarkStart w:id="40" w:name="_Toc211422630"/>
      <w:bookmarkEnd w:id="37"/>
      <w:bookmarkEnd w:id="38"/>
      <w:r w:rsidRPr="00456A54">
        <w:rPr>
          <w:rFonts w:ascii="Verdana" w:hAnsi="Verdana"/>
          <w:b/>
          <w:sz w:val="18"/>
          <w:szCs w:val="18"/>
        </w:rPr>
        <w:t>5.</w:t>
      </w:r>
      <w:r w:rsidR="00474530">
        <w:rPr>
          <w:rFonts w:ascii="Verdana" w:hAnsi="Verdana"/>
          <w:b/>
          <w:sz w:val="18"/>
          <w:szCs w:val="18"/>
        </w:rPr>
        <w:t>7</w:t>
      </w:r>
      <w:r w:rsidR="0008167D" w:rsidRPr="00456A54">
        <w:rPr>
          <w:rFonts w:ascii="Verdana" w:hAnsi="Verdana"/>
          <w:b/>
          <w:sz w:val="18"/>
          <w:szCs w:val="18"/>
        </w:rPr>
        <w:t xml:space="preserve">.4 </w:t>
      </w:r>
      <w:r w:rsidRPr="00456A54">
        <w:rPr>
          <w:rFonts w:ascii="Verdana" w:hAnsi="Verdana"/>
          <w:b/>
          <w:sz w:val="18"/>
          <w:szCs w:val="18"/>
        </w:rPr>
        <w:t>Eau chaude Sanitaire (ECS)</w:t>
      </w:r>
      <w:bookmarkEnd w:id="40"/>
      <w:r w:rsidRPr="00456A54">
        <w:rPr>
          <w:rFonts w:ascii="Verdana" w:hAnsi="Verdana"/>
          <w:b/>
          <w:sz w:val="18"/>
          <w:szCs w:val="18"/>
        </w:rPr>
        <w:t xml:space="preserve"> </w:t>
      </w:r>
    </w:p>
    <w:p w14:paraId="5E85B56A" w14:textId="77777777" w:rsidR="00754D27" w:rsidRPr="0081058C" w:rsidRDefault="00754D27" w:rsidP="00D03BAC">
      <w:pPr>
        <w:jc w:val="both"/>
        <w:rPr>
          <w:rFonts w:ascii="Verdana" w:hAnsi="Verdana"/>
          <w:sz w:val="18"/>
          <w:szCs w:val="18"/>
        </w:rPr>
      </w:pPr>
    </w:p>
    <w:p w14:paraId="4A8D7C5F" w14:textId="77777777" w:rsidR="00754D27" w:rsidRPr="0081058C" w:rsidRDefault="00754D27" w:rsidP="00D03BAC">
      <w:pPr>
        <w:jc w:val="both"/>
        <w:rPr>
          <w:rFonts w:ascii="Verdana" w:hAnsi="Verdana"/>
          <w:sz w:val="18"/>
          <w:szCs w:val="18"/>
        </w:rPr>
      </w:pPr>
      <w:r w:rsidRPr="0081058C">
        <w:rPr>
          <w:rFonts w:ascii="Verdana" w:hAnsi="Verdana"/>
          <w:sz w:val="18"/>
          <w:szCs w:val="18"/>
        </w:rPr>
        <w:t xml:space="preserve">Très </w:t>
      </w:r>
      <w:r w:rsidR="00993A0B" w:rsidRPr="0081058C">
        <w:rPr>
          <w:rFonts w:ascii="Verdana" w:hAnsi="Verdana"/>
          <w:sz w:val="18"/>
          <w:szCs w:val="18"/>
        </w:rPr>
        <w:t>peu de site</w:t>
      </w:r>
      <w:r w:rsidR="00D06AD5" w:rsidRPr="0081058C">
        <w:rPr>
          <w:rFonts w:ascii="Verdana" w:hAnsi="Verdana"/>
          <w:sz w:val="18"/>
          <w:szCs w:val="18"/>
        </w:rPr>
        <w:t>s</w:t>
      </w:r>
      <w:r w:rsidR="00993A0B" w:rsidRPr="0081058C">
        <w:rPr>
          <w:rFonts w:ascii="Verdana" w:hAnsi="Verdana"/>
          <w:sz w:val="18"/>
          <w:szCs w:val="18"/>
        </w:rPr>
        <w:t xml:space="preserve"> sont équipé</w:t>
      </w:r>
      <w:r w:rsidR="00D06AD5" w:rsidRPr="0081058C">
        <w:rPr>
          <w:rFonts w:ascii="Verdana" w:hAnsi="Verdana"/>
          <w:sz w:val="18"/>
          <w:szCs w:val="18"/>
        </w:rPr>
        <w:t>s</w:t>
      </w:r>
      <w:r w:rsidRPr="0081058C">
        <w:rPr>
          <w:rFonts w:ascii="Verdana" w:hAnsi="Verdana"/>
          <w:sz w:val="18"/>
          <w:szCs w:val="18"/>
        </w:rPr>
        <w:t xml:space="preserve"> d’une production d’eau chaude sanitaire</w:t>
      </w:r>
      <w:r w:rsidR="00D06AD5" w:rsidRPr="0081058C">
        <w:rPr>
          <w:rFonts w:ascii="Verdana" w:hAnsi="Verdana"/>
          <w:sz w:val="18"/>
          <w:szCs w:val="18"/>
        </w:rPr>
        <w:t xml:space="preserve"> par chaudière</w:t>
      </w:r>
      <w:r w:rsidR="00161ECE" w:rsidRPr="0081058C">
        <w:rPr>
          <w:rFonts w:ascii="Verdana" w:hAnsi="Verdana"/>
          <w:sz w:val="18"/>
          <w:szCs w:val="18"/>
        </w:rPr>
        <w:t xml:space="preserve"> ou réseau ECS</w:t>
      </w:r>
      <w:r w:rsidRPr="0081058C">
        <w:rPr>
          <w:rFonts w:ascii="Verdana" w:hAnsi="Verdana"/>
          <w:sz w:val="18"/>
          <w:szCs w:val="18"/>
        </w:rPr>
        <w:t xml:space="preserve">. La majeure partie des installations de production </w:t>
      </w:r>
      <w:r w:rsidR="00993A0B" w:rsidRPr="0081058C">
        <w:rPr>
          <w:rFonts w:ascii="Verdana" w:hAnsi="Verdana"/>
          <w:sz w:val="18"/>
          <w:szCs w:val="18"/>
        </w:rPr>
        <w:t>ECS sont des ballons électriques</w:t>
      </w:r>
      <w:r w:rsidR="00D06AD5" w:rsidRPr="0081058C">
        <w:rPr>
          <w:rFonts w:ascii="Verdana" w:hAnsi="Verdana"/>
          <w:sz w:val="18"/>
          <w:szCs w:val="18"/>
        </w:rPr>
        <w:t>.</w:t>
      </w:r>
    </w:p>
    <w:p w14:paraId="30E932B0" w14:textId="77777777" w:rsidR="00754D27" w:rsidRPr="0081058C" w:rsidRDefault="00754D27" w:rsidP="00D03BAC">
      <w:pPr>
        <w:jc w:val="both"/>
        <w:rPr>
          <w:rFonts w:ascii="Verdana" w:hAnsi="Verdana"/>
          <w:sz w:val="18"/>
          <w:szCs w:val="18"/>
        </w:rPr>
      </w:pPr>
    </w:p>
    <w:p w14:paraId="7D4A4C2C" w14:textId="77777777" w:rsidR="00D06AD5" w:rsidRPr="0081058C" w:rsidRDefault="007042F8" w:rsidP="00D03BAC">
      <w:pPr>
        <w:jc w:val="both"/>
        <w:rPr>
          <w:rFonts w:ascii="Verdana" w:hAnsi="Verdana"/>
          <w:sz w:val="18"/>
          <w:szCs w:val="18"/>
        </w:rPr>
      </w:pPr>
      <w:r w:rsidRPr="0081058C">
        <w:rPr>
          <w:rFonts w:ascii="Verdana" w:hAnsi="Verdana"/>
          <w:sz w:val="18"/>
          <w:szCs w:val="18"/>
        </w:rPr>
        <w:t>En dehors des installations électrique, le titulaire aura la charge de</w:t>
      </w:r>
      <w:r w:rsidR="00306AF3" w:rsidRPr="0081058C">
        <w:rPr>
          <w:rFonts w:ascii="Verdana" w:hAnsi="Verdana"/>
          <w:sz w:val="18"/>
          <w:szCs w:val="18"/>
        </w:rPr>
        <w:t xml:space="preserve"> contrôler les températures ECS</w:t>
      </w:r>
      <w:r w:rsidRPr="0081058C">
        <w:rPr>
          <w:rFonts w:ascii="Verdana" w:hAnsi="Verdana"/>
          <w:sz w:val="18"/>
          <w:szCs w:val="18"/>
        </w:rPr>
        <w:t>, dans les ballons et tuyauterie</w:t>
      </w:r>
      <w:r w:rsidR="00D06AD5" w:rsidRPr="0081058C">
        <w:rPr>
          <w:rFonts w:ascii="Verdana" w:hAnsi="Verdana"/>
          <w:sz w:val="18"/>
          <w:szCs w:val="18"/>
        </w:rPr>
        <w:t>s</w:t>
      </w:r>
      <w:r w:rsidR="00B94871" w:rsidRPr="0081058C">
        <w:rPr>
          <w:rFonts w:ascii="Verdana" w:hAnsi="Verdana"/>
          <w:sz w:val="18"/>
          <w:szCs w:val="18"/>
        </w:rPr>
        <w:t xml:space="preserve"> de distribution</w:t>
      </w:r>
      <w:r w:rsidRPr="0081058C">
        <w:rPr>
          <w:rFonts w:ascii="Verdana" w:hAnsi="Verdana"/>
          <w:sz w:val="18"/>
          <w:szCs w:val="18"/>
        </w:rPr>
        <w:t xml:space="preserve">, et de les maintenir à des températures qui </w:t>
      </w:r>
      <w:r w:rsidR="00D06AD5" w:rsidRPr="0081058C">
        <w:rPr>
          <w:rFonts w:ascii="Verdana" w:hAnsi="Verdana"/>
          <w:sz w:val="18"/>
          <w:szCs w:val="18"/>
        </w:rPr>
        <w:t xml:space="preserve">ne permettent pas le développement de bactéries de </w:t>
      </w:r>
      <w:r w:rsidR="00475C3D" w:rsidRPr="0081058C">
        <w:rPr>
          <w:rFonts w:ascii="Verdana" w:hAnsi="Verdana"/>
          <w:sz w:val="18"/>
          <w:szCs w:val="18"/>
        </w:rPr>
        <w:t>légionnelles</w:t>
      </w:r>
      <w:r w:rsidR="00D06AD5" w:rsidRPr="0081058C">
        <w:rPr>
          <w:rFonts w:ascii="Verdana" w:hAnsi="Verdana"/>
          <w:sz w:val="18"/>
          <w:szCs w:val="18"/>
        </w:rPr>
        <w:t>.</w:t>
      </w:r>
    </w:p>
    <w:p w14:paraId="265923B4" w14:textId="77777777" w:rsidR="00D06AD5" w:rsidRPr="0081058C" w:rsidRDefault="00D06AD5" w:rsidP="00D03BAC">
      <w:pPr>
        <w:jc w:val="both"/>
        <w:rPr>
          <w:rFonts w:ascii="Verdana" w:hAnsi="Verdana"/>
          <w:sz w:val="18"/>
          <w:szCs w:val="18"/>
        </w:rPr>
      </w:pPr>
      <w:r w:rsidRPr="0081058C">
        <w:rPr>
          <w:rFonts w:ascii="Verdana" w:hAnsi="Verdana"/>
          <w:sz w:val="18"/>
          <w:szCs w:val="18"/>
        </w:rPr>
        <w:t xml:space="preserve">Dans le cas </w:t>
      </w:r>
      <w:r w:rsidR="00CC0C8B" w:rsidRPr="0081058C">
        <w:rPr>
          <w:rFonts w:ascii="Verdana" w:hAnsi="Verdana"/>
          <w:sz w:val="18"/>
          <w:szCs w:val="18"/>
        </w:rPr>
        <w:t>où</w:t>
      </w:r>
      <w:r w:rsidRPr="0081058C">
        <w:rPr>
          <w:rFonts w:ascii="Verdana" w:hAnsi="Verdana"/>
          <w:sz w:val="18"/>
          <w:szCs w:val="18"/>
        </w:rPr>
        <w:t xml:space="preserve"> la température n</w:t>
      </w:r>
      <w:r w:rsidR="00C95E44" w:rsidRPr="0081058C">
        <w:rPr>
          <w:rFonts w:ascii="Verdana" w:hAnsi="Verdana"/>
          <w:sz w:val="18"/>
          <w:szCs w:val="18"/>
        </w:rPr>
        <w:t>e pourrait pas être maintenue (</w:t>
      </w:r>
      <w:r w:rsidR="00306AF3" w:rsidRPr="0081058C">
        <w:rPr>
          <w:rFonts w:ascii="Verdana" w:hAnsi="Verdana"/>
          <w:sz w:val="18"/>
          <w:szCs w:val="18"/>
        </w:rPr>
        <w:t>environ 60°c</w:t>
      </w:r>
      <w:r w:rsidRPr="0081058C">
        <w:rPr>
          <w:rFonts w:ascii="Verdana" w:hAnsi="Verdana"/>
          <w:sz w:val="18"/>
          <w:szCs w:val="18"/>
        </w:rPr>
        <w:t xml:space="preserve">) du fait de l’absence de mitigeur ou d’un risque de brulures, ou </w:t>
      </w:r>
      <w:r w:rsidR="00CC0C8B" w:rsidRPr="0081058C">
        <w:rPr>
          <w:rFonts w:ascii="Verdana" w:hAnsi="Verdana"/>
          <w:sz w:val="18"/>
          <w:szCs w:val="18"/>
        </w:rPr>
        <w:t xml:space="preserve">si </w:t>
      </w:r>
      <w:r w:rsidRPr="0081058C">
        <w:rPr>
          <w:rFonts w:ascii="Verdana" w:hAnsi="Verdana"/>
          <w:sz w:val="18"/>
          <w:szCs w:val="18"/>
        </w:rPr>
        <w:t xml:space="preserve">le réseau présente des « brins morts » sur lesquels des </w:t>
      </w:r>
      <w:r w:rsidR="00306AF3" w:rsidRPr="0081058C">
        <w:rPr>
          <w:rFonts w:ascii="Verdana" w:hAnsi="Verdana"/>
          <w:sz w:val="18"/>
          <w:szCs w:val="18"/>
        </w:rPr>
        <w:t>bactéries peuvent se développer</w:t>
      </w:r>
      <w:r w:rsidRPr="0081058C">
        <w:rPr>
          <w:rFonts w:ascii="Verdana" w:hAnsi="Verdana"/>
          <w:sz w:val="18"/>
          <w:szCs w:val="18"/>
        </w:rPr>
        <w:t xml:space="preserve">, il appartient au titulaire de </w:t>
      </w:r>
      <w:r w:rsidR="00EB7FA7" w:rsidRPr="0081058C">
        <w:rPr>
          <w:rFonts w:ascii="Verdana" w:hAnsi="Verdana"/>
          <w:sz w:val="18"/>
          <w:szCs w:val="18"/>
        </w:rPr>
        <w:t>réalise</w:t>
      </w:r>
      <w:r w:rsidR="00475C3D" w:rsidRPr="0081058C">
        <w:rPr>
          <w:rFonts w:ascii="Verdana" w:hAnsi="Verdana"/>
          <w:sz w:val="18"/>
          <w:szCs w:val="18"/>
        </w:rPr>
        <w:t xml:space="preserve">r un traitement choc du réseau </w:t>
      </w:r>
      <w:r w:rsidRPr="0081058C">
        <w:rPr>
          <w:rFonts w:ascii="Verdana" w:hAnsi="Verdana"/>
          <w:sz w:val="18"/>
          <w:szCs w:val="18"/>
        </w:rPr>
        <w:t xml:space="preserve">et de proposer sur devis une analyse bactériologique </w:t>
      </w:r>
    </w:p>
    <w:p w14:paraId="44BB83A3" w14:textId="77777777" w:rsidR="00D06AD5" w:rsidRPr="0081058C" w:rsidRDefault="00D06AD5" w:rsidP="00D03BAC">
      <w:pPr>
        <w:jc w:val="both"/>
        <w:rPr>
          <w:rFonts w:ascii="Verdana" w:hAnsi="Verdana"/>
          <w:sz w:val="18"/>
          <w:szCs w:val="18"/>
        </w:rPr>
      </w:pPr>
    </w:p>
    <w:p w14:paraId="68B5D67C" w14:textId="77777777" w:rsidR="002E041C" w:rsidRPr="0081058C" w:rsidRDefault="00D06AD5" w:rsidP="006A2DBB">
      <w:pPr>
        <w:tabs>
          <w:tab w:val="left" w:pos="1134"/>
          <w:tab w:val="right" w:pos="4536"/>
          <w:tab w:val="left" w:pos="4678"/>
        </w:tabs>
        <w:jc w:val="both"/>
        <w:rPr>
          <w:rFonts w:ascii="Verdana" w:hAnsi="Verdana"/>
          <w:sz w:val="18"/>
          <w:szCs w:val="18"/>
        </w:rPr>
      </w:pPr>
      <w:r w:rsidRPr="0081058C">
        <w:rPr>
          <w:rFonts w:ascii="Verdana" w:hAnsi="Verdana"/>
          <w:sz w:val="18"/>
          <w:szCs w:val="18"/>
        </w:rPr>
        <w:t>Les interventions su</w:t>
      </w:r>
      <w:r w:rsidR="00475C3D" w:rsidRPr="0081058C">
        <w:rPr>
          <w:rFonts w:ascii="Verdana" w:hAnsi="Verdana"/>
          <w:sz w:val="18"/>
          <w:szCs w:val="18"/>
        </w:rPr>
        <w:t>r les installations électriques</w:t>
      </w:r>
      <w:r w:rsidRPr="0081058C">
        <w:rPr>
          <w:rFonts w:ascii="Verdana" w:hAnsi="Verdana"/>
          <w:sz w:val="18"/>
          <w:szCs w:val="18"/>
        </w:rPr>
        <w:t xml:space="preserve"> de production ECS sont prévues au ma</w:t>
      </w:r>
      <w:r w:rsidR="00063218" w:rsidRPr="0081058C">
        <w:rPr>
          <w:rFonts w:ascii="Verdana" w:hAnsi="Verdana"/>
          <w:sz w:val="18"/>
          <w:szCs w:val="18"/>
        </w:rPr>
        <w:t>rché mais pas au forfait annuel</w:t>
      </w:r>
      <w:r w:rsidRPr="0081058C">
        <w:rPr>
          <w:rFonts w:ascii="Verdana" w:hAnsi="Verdana"/>
          <w:sz w:val="18"/>
          <w:szCs w:val="18"/>
        </w:rPr>
        <w:t xml:space="preserve">, </w:t>
      </w:r>
      <w:r w:rsidR="00306AF3" w:rsidRPr="0081058C">
        <w:rPr>
          <w:rFonts w:ascii="Verdana" w:hAnsi="Verdana"/>
          <w:sz w:val="18"/>
          <w:szCs w:val="18"/>
        </w:rPr>
        <w:t>elles sont rémunérées sur la base de devis présentés par le titulaire établi à partir du tarif horaire et du coefficient pièces peines et soins tel qu’ils figurent dans l’acte d’engagement.</w:t>
      </w:r>
    </w:p>
    <w:p w14:paraId="22F23DD2" w14:textId="77777777" w:rsidR="00957EDB" w:rsidRPr="0081058C" w:rsidRDefault="00957EDB" w:rsidP="006A2DBB">
      <w:pPr>
        <w:tabs>
          <w:tab w:val="left" w:pos="1134"/>
          <w:tab w:val="right" w:pos="4536"/>
          <w:tab w:val="left" w:pos="4678"/>
        </w:tabs>
        <w:jc w:val="both"/>
        <w:rPr>
          <w:rFonts w:ascii="Verdana" w:hAnsi="Verdana"/>
          <w:sz w:val="18"/>
          <w:szCs w:val="18"/>
        </w:rPr>
      </w:pPr>
    </w:p>
    <w:p w14:paraId="423A74E9" w14:textId="6AEE3C95" w:rsidR="00AE4C92" w:rsidRPr="00456A54" w:rsidRDefault="00AE4C92" w:rsidP="00AE4C92">
      <w:pPr>
        <w:pStyle w:val="Titre2"/>
        <w:numPr>
          <w:ilvl w:val="0"/>
          <w:numId w:val="0"/>
        </w:numPr>
        <w:jc w:val="both"/>
        <w:rPr>
          <w:rFonts w:ascii="Verdana" w:hAnsi="Verdana"/>
          <w:b/>
          <w:sz w:val="18"/>
          <w:szCs w:val="18"/>
        </w:rPr>
      </w:pPr>
      <w:bookmarkStart w:id="41" w:name="_Toc211422631"/>
      <w:r w:rsidRPr="00456A54">
        <w:rPr>
          <w:rFonts w:ascii="Verdana" w:hAnsi="Verdana"/>
          <w:b/>
          <w:sz w:val="18"/>
          <w:szCs w:val="18"/>
        </w:rPr>
        <w:t>5.</w:t>
      </w:r>
      <w:r w:rsidR="00474530">
        <w:rPr>
          <w:rFonts w:ascii="Verdana" w:hAnsi="Verdana"/>
          <w:b/>
          <w:sz w:val="18"/>
          <w:szCs w:val="18"/>
        </w:rPr>
        <w:t>7</w:t>
      </w:r>
      <w:r w:rsidRPr="00456A54">
        <w:rPr>
          <w:rFonts w:ascii="Verdana" w:hAnsi="Verdana"/>
          <w:b/>
          <w:sz w:val="18"/>
          <w:szCs w:val="18"/>
        </w:rPr>
        <w:t>.</w:t>
      </w:r>
      <w:r w:rsidR="007F7467" w:rsidRPr="00456A54">
        <w:rPr>
          <w:rFonts w:ascii="Verdana" w:hAnsi="Verdana"/>
          <w:b/>
          <w:sz w:val="18"/>
          <w:szCs w:val="18"/>
        </w:rPr>
        <w:t>5</w:t>
      </w:r>
      <w:r w:rsidRPr="00456A54">
        <w:rPr>
          <w:rFonts w:ascii="Verdana" w:hAnsi="Verdana"/>
          <w:b/>
          <w:sz w:val="18"/>
          <w:szCs w:val="18"/>
        </w:rPr>
        <w:t xml:space="preserve"> prestations de désinfection, assainissement</w:t>
      </w:r>
      <w:bookmarkEnd w:id="41"/>
      <w:r w:rsidRPr="00456A54">
        <w:rPr>
          <w:rFonts w:ascii="Verdana" w:hAnsi="Verdana"/>
          <w:b/>
          <w:sz w:val="18"/>
          <w:szCs w:val="18"/>
        </w:rPr>
        <w:t xml:space="preserve"> </w:t>
      </w:r>
    </w:p>
    <w:p w14:paraId="57A3DD65" w14:textId="77777777" w:rsidR="00AE4C92" w:rsidRPr="0081058C" w:rsidRDefault="00AE4C92" w:rsidP="00AE4C92">
      <w:pPr>
        <w:pStyle w:val="Titre2"/>
        <w:numPr>
          <w:ilvl w:val="0"/>
          <w:numId w:val="0"/>
        </w:numPr>
        <w:jc w:val="both"/>
        <w:rPr>
          <w:rFonts w:ascii="Verdana" w:hAnsi="Verdana"/>
          <w:sz w:val="18"/>
          <w:szCs w:val="18"/>
        </w:rPr>
      </w:pPr>
    </w:p>
    <w:p w14:paraId="447141DC" w14:textId="77777777" w:rsidR="00AE4C92" w:rsidRPr="0081058C" w:rsidRDefault="00AE4C92" w:rsidP="00AE4C92">
      <w:pPr>
        <w:rPr>
          <w:rFonts w:ascii="Verdana" w:hAnsi="Verdana"/>
          <w:sz w:val="18"/>
          <w:szCs w:val="18"/>
        </w:rPr>
      </w:pPr>
      <w:r w:rsidRPr="0081058C">
        <w:rPr>
          <w:rFonts w:ascii="Verdana" w:hAnsi="Verdana"/>
          <w:sz w:val="18"/>
          <w:szCs w:val="18"/>
        </w:rPr>
        <w:t xml:space="preserve">A la demande et sur application du BPU, les installations de climatisations / ventilation pourront faire l’objet d’une prestation de désinfection / assainissement à l’aide produit fongicide et bactéricide ( actif à 99.9 % sur le Covid ) </w:t>
      </w:r>
    </w:p>
    <w:p w14:paraId="47F86A6A" w14:textId="77777777" w:rsidR="00AE4C92" w:rsidRPr="0081058C" w:rsidRDefault="00AE4C92" w:rsidP="00AE4C92">
      <w:pPr>
        <w:rPr>
          <w:rFonts w:ascii="Verdana" w:hAnsi="Verdana"/>
          <w:sz w:val="18"/>
          <w:szCs w:val="18"/>
        </w:rPr>
      </w:pPr>
      <w:r w:rsidRPr="0081058C">
        <w:rPr>
          <w:rFonts w:ascii="Verdana" w:hAnsi="Verdana"/>
          <w:sz w:val="18"/>
          <w:szCs w:val="18"/>
        </w:rPr>
        <w:t xml:space="preserve">Cette prestation se fera sur les batteries intérieures des unités de climatisation (unité murale gainable) , ou sur les batteries et bac de centrale traitement d’air par nettoyage et application des produites spécifique. Avec une protection de l’environnement de travail </w:t>
      </w:r>
    </w:p>
    <w:p w14:paraId="20174804" w14:textId="1315E8BF" w:rsidR="00AE4C92" w:rsidRDefault="00AE4C92" w:rsidP="00AE4C92">
      <w:pPr>
        <w:rPr>
          <w:rFonts w:ascii="Verdana" w:hAnsi="Verdana"/>
          <w:sz w:val="18"/>
          <w:szCs w:val="18"/>
        </w:rPr>
      </w:pPr>
      <w:r w:rsidRPr="0081058C">
        <w:rPr>
          <w:rFonts w:ascii="Verdana" w:hAnsi="Verdana"/>
          <w:sz w:val="18"/>
          <w:szCs w:val="18"/>
        </w:rPr>
        <w:t>Cette prestation pourra se faire à partir de pulvérisateur HP, aspirateur eau et poussières etc.</w:t>
      </w:r>
    </w:p>
    <w:p w14:paraId="4A8E95B1" w14:textId="77777777" w:rsidR="007262BC" w:rsidRPr="0081058C" w:rsidRDefault="007262BC" w:rsidP="00AE4C92">
      <w:pPr>
        <w:rPr>
          <w:rFonts w:ascii="Verdana" w:hAnsi="Verdana"/>
          <w:sz w:val="18"/>
          <w:szCs w:val="18"/>
        </w:rPr>
      </w:pPr>
    </w:p>
    <w:p w14:paraId="38327D52" w14:textId="77777777" w:rsidR="00AE4C92" w:rsidRPr="0081058C" w:rsidRDefault="00AE4C92" w:rsidP="006A2DBB">
      <w:pPr>
        <w:tabs>
          <w:tab w:val="left" w:pos="1134"/>
          <w:tab w:val="right" w:pos="4536"/>
          <w:tab w:val="left" w:pos="4678"/>
        </w:tabs>
        <w:jc w:val="both"/>
        <w:rPr>
          <w:rFonts w:ascii="Verdana" w:hAnsi="Verdana"/>
          <w:sz w:val="18"/>
          <w:szCs w:val="18"/>
        </w:rPr>
      </w:pPr>
    </w:p>
    <w:p w14:paraId="03FE91A7" w14:textId="4E700944" w:rsidR="00754D27" w:rsidRPr="007262BC" w:rsidRDefault="00D06AD5" w:rsidP="007262BC">
      <w:pPr>
        <w:pStyle w:val="Titre1"/>
        <w:numPr>
          <w:ilvl w:val="0"/>
          <w:numId w:val="0"/>
        </w:numPr>
        <w:jc w:val="both"/>
        <w:rPr>
          <w:rFonts w:ascii="Verdana" w:hAnsi="Verdana"/>
          <w:sz w:val="18"/>
          <w:szCs w:val="18"/>
        </w:rPr>
      </w:pPr>
      <w:bookmarkStart w:id="42" w:name="_Toc211422632"/>
      <w:r w:rsidRPr="00456A54">
        <w:rPr>
          <w:rFonts w:ascii="Verdana" w:hAnsi="Verdana"/>
          <w:sz w:val="18"/>
          <w:szCs w:val="18"/>
        </w:rPr>
        <w:t>5.</w:t>
      </w:r>
      <w:r w:rsidR="00474530" w:rsidRPr="007262BC">
        <w:rPr>
          <w:rFonts w:ascii="Verdana" w:hAnsi="Verdana"/>
          <w:sz w:val="18"/>
          <w:szCs w:val="18"/>
        </w:rPr>
        <w:t>8</w:t>
      </w:r>
      <w:r w:rsidRPr="00456A54">
        <w:rPr>
          <w:rFonts w:ascii="Verdana" w:hAnsi="Verdana"/>
          <w:sz w:val="18"/>
          <w:szCs w:val="18"/>
        </w:rPr>
        <w:t xml:space="preserve"> L</w:t>
      </w:r>
      <w:r w:rsidR="00AE032C" w:rsidRPr="00456A54">
        <w:rPr>
          <w:rFonts w:ascii="Verdana" w:hAnsi="Verdana"/>
          <w:sz w:val="18"/>
          <w:szCs w:val="18"/>
        </w:rPr>
        <w:t xml:space="preserve">e traitement d’eau – analyse d’eau </w:t>
      </w:r>
      <w:r w:rsidR="00571654">
        <w:rPr>
          <w:rFonts w:ascii="Verdana" w:hAnsi="Verdana"/>
          <w:sz w:val="18"/>
          <w:szCs w:val="18"/>
        </w:rPr>
        <w:t>de chauffage</w:t>
      </w:r>
      <w:bookmarkEnd w:id="42"/>
    </w:p>
    <w:p w14:paraId="5826657E" w14:textId="77777777" w:rsidR="009814B9" w:rsidRPr="0081058C" w:rsidRDefault="009814B9" w:rsidP="00D03BAC">
      <w:pPr>
        <w:jc w:val="both"/>
        <w:rPr>
          <w:rFonts w:ascii="Verdana" w:hAnsi="Verdana"/>
          <w:sz w:val="18"/>
          <w:szCs w:val="18"/>
        </w:rPr>
      </w:pPr>
    </w:p>
    <w:p w14:paraId="54108AF5" w14:textId="77777777" w:rsidR="009814B9" w:rsidRPr="0081058C" w:rsidRDefault="009814B9" w:rsidP="00D03BAC">
      <w:pPr>
        <w:jc w:val="both"/>
        <w:rPr>
          <w:rFonts w:ascii="Verdana" w:hAnsi="Verdana"/>
          <w:sz w:val="18"/>
          <w:szCs w:val="18"/>
        </w:rPr>
      </w:pPr>
      <w:r w:rsidRPr="0081058C">
        <w:rPr>
          <w:rFonts w:ascii="Verdana" w:hAnsi="Verdana"/>
          <w:sz w:val="18"/>
          <w:szCs w:val="18"/>
        </w:rPr>
        <w:t>Le titulaire est r</w:t>
      </w:r>
      <w:r w:rsidR="00D06AD5" w:rsidRPr="0081058C">
        <w:rPr>
          <w:rFonts w:ascii="Verdana" w:hAnsi="Verdana"/>
          <w:sz w:val="18"/>
          <w:szCs w:val="18"/>
        </w:rPr>
        <w:t>es</w:t>
      </w:r>
      <w:r w:rsidRPr="0081058C">
        <w:rPr>
          <w:rFonts w:ascii="Verdana" w:hAnsi="Verdana"/>
          <w:sz w:val="18"/>
          <w:szCs w:val="18"/>
        </w:rPr>
        <w:t>ponsable de la surv</w:t>
      </w:r>
      <w:r w:rsidR="00523A44" w:rsidRPr="0081058C">
        <w:rPr>
          <w:rFonts w:ascii="Verdana" w:hAnsi="Verdana"/>
          <w:sz w:val="18"/>
          <w:szCs w:val="18"/>
        </w:rPr>
        <w:t>eillance de la qualité des eaux</w:t>
      </w:r>
      <w:r w:rsidRPr="0081058C">
        <w:rPr>
          <w:rFonts w:ascii="Verdana" w:hAnsi="Verdana"/>
          <w:sz w:val="18"/>
          <w:szCs w:val="18"/>
        </w:rPr>
        <w:t>, de la conduite et la maintenance des installations de traitement d’eau lor</w:t>
      </w:r>
      <w:r w:rsidR="001C3F83" w:rsidRPr="0081058C">
        <w:rPr>
          <w:rFonts w:ascii="Verdana" w:hAnsi="Verdana"/>
          <w:sz w:val="18"/>
          <w:szCs w:val="18"/>
        </w:rPr>
        <w:t>s</w:t>
      </w:r>
      <w:r w:rsidRPr="0081058C">
        <w:rPr>
          <w:rFonts w:ascii="Verdana" w:hAnsi="Verdana"/>
          <w:sz w:val="18"/>
          <w:szCs w:val="18"/>
        </w:rPr>
        <w:t>qu’elles existent</w:t>
      </w:r>
      <w:r w:rsidR="00F55E8E" w:rsidRPr="0081058C">
        <w:rPr>
          <w:rFonts w:ascii="Verdana" w:hAnsi="Verdana"/>
          <w:sz w:val="18"/>
          <w:szCs w:val="18"/>
        </w:rPr>
        <w:t xml:space="preserve"> </w:t>
      </w:r>
    </w:p>
    <w:p w14:paraId="19AFC055" w14:textId="77777777" w:rsidR="009814B9" w:rsidRPr="0081058C" w:rsidRDefault="009814B9" w:rsidP="00D03BAC">
      <w:pPr>
        <w:jc w:val="both"/>
        <w:rPr>
          <w:rFonts w:ascii="Verdana" w:hAnsi="Verdana"/>
          <w:sz w:val="18"/>
          <w:szCs w:val="18"/>
        </w:rPr>
      </w:pPr>
      <w:r w:rsidRPr="0081058C">
        <w:rPr>
          <w:rFonts w:ascii="Verdana" w:hAnsi="Verdana"/>
          <w:sz w:val="18"/>
          <w:szCs w:val="18"/>
        </w:rPr>
        <w:t xml:space="preserve">Notamment pour : </w:t>
      </w:r>
    </w:p>
    <w:p w14:paraId="067242DE" w14:textId="77777777" w:rsidR="009814B9" w:rsidRPr="0081058C" w:rsidRDefault="009814B9" w:rsidP="00D03BAC">
      <w:pPr>
        <w:pStyle w:val="Paragraphedeliste"/>
        <w:numPr>
          <w:ilvl w:val="0"/>
          <w:numId w:val="6"/>
        </w:numPr>
        <w:jc w:val="both"/>
        <w:rPr>
          <w:rFonts w:ascii="Verdana" w:hAnsi="Verdana"/>
          <w:sz w:val="18"/>
          <w:szCs w:val="18"/>
        </w:rPr>
      </w:pPr>
      <w:r w:rsidRPr="0081058C">
        <w:rPr>
          <w:rFonts w:ascii="Verdana" w:hAnsi="Verdana"/>
          <w:sz w:val="18"/>
          <w:szCs w:val="18"/>
        </w:rPr>
        <w:t xml:space="preserve">L’eau de remplissage des installations du réseau de chauffage </w:t>
      </w:r>
    </w:p>
    <w:p w14:paraId="687BE4C9" w14:textId="77777777" w:rsidR="009814B9" w:rsidRPr="0081058C" w:rsidRDefault="009814B9" w:rsidP="00D03BAC">
      <w:pPr>
        <w:pStyle w:val="Paragraphedeliste"/>
        <w:numPr>
          <w:ilvl w:val="0"/>
          <w:numId w:val="6"/>
        </w:numPr>
        <w:jc w:val="both"/>
        <w:rPr>
          <w:rFonts w:ascii="Verdana" w:hAnsi="Verdana"/>
          <w:sz w:val="18"/>
          <w:szCs w:val="18"/>
        </w:rPr>
      </w:pPr>
      <w:r w:rsidRPr="0081058C">
        <w:rPr>
          <w:rFonts w:ascii="Verdana" w:hAnsi="Verdana"/>
          <w:sz w:val="18"/>
          <w:szCs w:val="18"/>
        </w:rPr>
        <w:t>Circuit de chauffage et eau glacée</w:t>
      </w:r>
    </w:p>
    <w:p w14:paraId="7404DE50" w14:textId="77777777" w:rsidR="006A2DBB" w:rsidRPr="0081058C" w:rsidRDefault="006A2DBB" w:rsidP="006A2DBB">
      <w:pPr>
        <w:pStyle w:val="Paragraphedeliste"/>
        <w:jc w:val="both"/>
        <w:rPr>
          <w:rFonts w:ascii="Verdana" w:hAnsi="Verdana"/>
          <w:sz w:val="18"/>
          <w:szCs w:val="18"/>
        </w:rPr>
      </w:pPr>
    </w:p>
    <w:p w14:paraId="79D1A775" w14:textId="77777777" w:rsidR="009814B9" w:rsidRPr="0081058C" w:rsidRDefault="001C3F83" w:rsidP="00D03BAC">
      <w:pPr>
        <w:jc w:val="both"/>
        <w:rPr>
          <w:rFonts w:ascii="Verdana" w:hAnsi="Verdana"/>
          <w:sz w:val="18"/>
          <w:szCs w:val="18"/>
        </w:rPr>
      </w:pPr>
      <w:r w:rsidRPr="0081058C">
        <w:rPr>
          <w:rFonts w:ascii="Verdana" w:hAnsi="Verdana"/>
          <w:sz w:val="18"/>
          <w:szCs w:val="18"/>
        </w:rPr>
        <w:t xml:space="preserve">Le titulaire établi un document de suivi des installations  </w:t>
      </w:r>
    </w:p>
    <w:p w14:paraId="7B123234" w14:textId="77777777" w:rsidR="006A2DBB" w:rsidRPr="0081058C" w:rsidRDefault="001C3F83" w:rsidP="00D03BAC">
      <w:pPr>
        <w:jc w:val="both"/>
        <w:rPr>
          <w:rFonts w:ascii="Verdana" w:hAnsi="Verdana"/>
          <w:sz w:val="18"/>
          <w:szCs w:val="18"/>
        </w:rPr>
      </w:pPr>
      <w:r w:rsidRPr="0081058C">
        <w:rPr>
          <w:rFonts w:ascii="Verdana" w:hAnsi="Verdana"/>
          <w:sz w:val="18"/>
          <w:szCs w:val="18"/>
        </w:rPr>
        <w:t xml:space="preserve">Les </w:t>
      </w:r>
      <w:r w:rsidR="005D2D2F" w:rsidRPr="0081058C">
        <w:rPr>
          <w:rFonts w:ascii="Verdana" w:hAnsi="Verdana"/>
          <w:sz w:val="18"/>
          <w:szCs w:val="18"/>
        </w:rPr>
        <w:t>disconn</w:t>
      </w:r>
      <w:r w:rsidRPr="0081058C">
        <w:rPr>
          <w:rFonts w:ascii="Verdana" w:hAnsi="Verdana"/>
          <w:sz w:val="18"/>
          <w:szCs w:val="18"/>
        </w:rPr>
        <w:t>ecteurs</w:t>
      </w:r>
      <w:r w:rsidR="00D06AD5" w:rsidRPr="0081058C">
        <w:rPr>
          <w:rFonts w:ascii="Verdana" w:hAnsi="Verdana"/>
          <w:sz w:val="18"/>
          <w:szCs w:val="18"/>
        </w:rPr>
        <w:t xml:space="preserve"> sur le remplissage des réseaux de chaudières </w:t>
      </w:r>
      <w:r w:rsidRPr="0081058C">
        <w:rPr>
          <w:rFonts w:ascii="Verdana" w:hAnsi="Verdana"/>
          <w:sz w:val="18"/>
          <w:szCs w:val="18"/>
        </w:rPr>
        <w:t>seront contrôlés une fois par an avec remise d’un certificat de contrôle selon l’arrêté du code de la santé publique</w:t>
      </w:r>
      <w:r w:rsidR="00161ECE" w:rsidRPr="0081058C">
        <w:rPr>
          <w:rFonts w:ascii="Verdana" w:hAnsi="Verdana"/>
          <w:sz w:val="18"/>
          <w:szCs w:val="18"/>
        </w:rPr>
        <w:t xml:space="preserve"> (cette prestation peut être sous traitée</w:t>
      </w:r>
      <w:r w:rsidR="00E57CED" w:rsidRPr="0081058C">
        <w:rPr>
          <w:rFonts w:ascii="Verdana" w:hAnsi="Verdana"/>
          <w:sz w:val="18"/>
          <w:szCs w:val="18"/>
        </w:rPr>
        <w:t xml:space="preserve"> mais elle est inclu</w:t>
      </w:r>
      <w:r w:rsidR="0081058C">
        <w:rPr>
          <w:rFonts w:ascii="Verdana" w:hAnsi="Verdana"/>
          <w:sz w:val="18"/>
          <w:szCs w:val="18"/>
        </w:rPr>
        <w:t>s</w:t>
      </w:r>
      <w:r w:rsidR="00E57CED" w:rsidRPr="0081058C">
        <w:rPr>
          <w:rFonts w:ascii="Verdana" w:hAnsi="Verdana"/>
          <w:sz w:val="18"/>
          <w:szCs w:val="18"/>
        </w:rPr>
        <w:t>e dans le forfait de maintenance préventive)</w:t>
      </w:r>
    </w:p>
    <w:p w14:paraId="041CFB17" w14:textId="77777777" w:rsidR="006A2DBB" w:rsidRPr="0081058C" w:rsidRDefault="006A2DBB" w:rsidP="00D03BAC">
      <w:pPr>
        <w:jc w:val="both"/>
        <w:rPr>
          <w:rFonts w:ascii="Verdana" w:hAnsi="Verdana"/>
          <w:sz w:val="18"/>
          <w:szCs w:val="18"/>
        </w:rPr>
      </w:pPr>
    </w:p>
    <w:p w14:paraId="66D9611E" w14:textId="77777777" w:rsidR="00F55E8E" w:rsidRPr="0081058C" w:rsidRDefault="00F55E8E" w:rsidP="00D03BAC">
      <w:pPr>
        <w:jc w:val="both"/>
        <w:rPr>
          <w:rFonts w:ascii="Verdana" w:hAnsi="Verdana"/>
          <w:sz w:val="18"/>
          <w:szCs w:val="18"/>
        </w:rPr>
      </w:pPr>
      <w:r w:rsidRPr="0081058C">
        <w:rPr>
          <w:rFonts w:ascii="Verdana" w:hAnsi="Verdana"/>
          <w:sz w:val="18"/>
          <w:szCs w:val="18"/>
        </w:rPr>
        <w:t xml:space="preserve">S’il existe un adoucisseur, son entretien et la fourniture des résines et sels </w:t>
      </w:r>
      <w:r w:rsidR="00957EDB" w:rsidRPr="0081058C">
        <w:rPr>
          <w:rFonts w:ascii="Verdana" w:hAnsi="Verdana"/>
          <w:sz w:val="18"/>
          <w:szCs w:val="18"/>
        </w:rPr>
        <w:t>font l’objet de devis détaillés selon le BPU</w:t>
      </w:r>
    </w:p>
    <w:p w14:paraId="3C6FABD8" w14:textId="77777777" w:rsidR="007861F5" w:rsidRPr="0081058C" w:rsidRDefault="007861F5" w:rsidP="00D03BAC">
      <w:pPr>
        <w:jc w:val="both"/>
        <w:rPr>
          <w:rFonts w:ascii="Verdana" w:hAnsi="Verdana"/>
          <w:sz w:val="18"/>
          <w:szCs w:val="18"/>
        </w:rPr>
      </w:pPr>
    </w:p>
    <w:p w14:paraId="23203F2F" w14:textId="77777777" w:rsidR="006E6994" w:rsidRPr="0081058C" w:rsidRDefault="00D06AD5" w:rsidP="00D03BAC">
      <w:pPr>
        <w:jc w:val="both"/>
        <w:rPr>
          <w:rFonts w:ascii="Verdana" w:hAnsi="Verdana"/>
          <w:sz w:val="18"/>
          <w:szCs w:val="18"/>
        </w:rPr>
      </w:pPr>
      <w:r w:rsidRPr="0081058C">
        <w:rPr>
          <w:rFonts w:ascii="Verdana" w:hAnsi="Verdana"/>
          <w:sz w:val="18"/>
          <w:szCs w:val="18"/>
        </w:rPr>
        <w:t>De plus, u</w:t>
      </w:r>
      <w:r w:rsidR="006E6994" w:rsidRPr="0081058C">
        <w:rPr>
          <w:rFonts w:ascii="Verdana" w:hAnsi="Verdana"/>
          <w:sz w:val="18"/>
          <w:szCs w:val="18"/>
        </w:rPr>
        <w:t>ne fois par an une analyse d’eaux de chauffage sera faite pour déceler les</w:t>
      </w:r>
      <w:r w:rsidR="00DA4E63" w:rsidRPr="0081058C">
        <w:rPr>
          <w:rFonts w:ascii="Verdana" w:hAnsi="Verdana"/>
          <w:sz w:val="18"/>
          <w:szCs w:val="18"/>
        </w:rPr>
        <w:t xml:space="preserve"> traces de début de corrosion (</w:t>
      </w:r>
      <w:r w:rsidR="00957EDB" w:rsidRPr="0081058C">
        <w:rPr>
          <w:rFonts w:ascii="Verdana" w:hAnsi="Verdana"/>
          <w:sz w:val="18"/>
          <w:szCs w:val="18"/>
        </w:rPr>
        <w:t xml:space="preserve">mesures des particules en suspension </w:t>
      </w:r>
      <w:r w:rsidR="006E6994" w:rsidRPr="0081058C">
        <w:rPr>
          <w:rFonts w:ascii="Verdana" w:hAnsi="Verdana"/>
          <w:sz w:val="18"/>
          <w:szCs w:val="18"/>
        </w:rPr>
        <w:t>mesures PH, TH, fer, sulfates et</w:t>
      </w:r>
      <w:r w:rsidR="00C95E44" w:rsidRPr="0081058C">
        <w:rPr>
          <w:rFonts w:ascii="Verdana" w:hAnsi="Verdana"/>
          <w:sz w:val="18"/>
          <w:szCs w:val="18"/>
        </w:rPr>
        <w:t>c..</w:t>
      </w:r>
      <w:r w:rsidR="006E6994" w:rsidRPr="0081058C">
        <w:rPr>
          <w:rFonts w:ascii="Verdana" w:hAnsi="Verdana"/>
          <w:sz w:val="18"/>
          <w:szCs w:val="18"/>
        </w:rPr>
        <w:t>) et pour suivre l’évolution des taux d’embouage</w:t>
      </w:r>
      <w:r w:rsidR="00957EDB" w:rsidRPr="0081058C">
        <w:rPr>
          <w:rFonts w:ascii="Verdana" w:hAnsi="Verdana"/>
          <w:sz w:val="18"/>
          <w:szCs w:val="18"/>
        </w:rPr>
        <w:t xml:space="preserve"> (prestation</w:t>
      </w:r>
      <w:r w:rsidR="00E57CED" w:rsidRPr="0081058C">
        <w:rPr>
          <w:rFonts w:ascii="Verdana" w:hAnsi="Verdana"/>
          <w:sz w:val="18"/>
          <w:szCs w:val="18"/>
        </w:rPr>
        <w:t>s</w:t>
      </w:r>
      <w:r w:rsidR="00957EDB" w:rsidRPr="0081058C">
        <w:rPr>
          <w:rFonts w:ascii="Verdana" w:hAnsi="Verdana"/>
          <w:sz w:val="18"/>
          <w:szCs w:val="18"/>
        </w:rPr>
        <w:t xml:space="preserve"> d’analyse</w:t>
      </w:r>
      <w:r w:rsidR="00E57CED" w:rsidRPr="0081058C">
        <w:rPr>
          <w:rFonts w:ascii="Verdana" w:hAnsi="Verdana"/>
          <w:sz w:val="18"/>
          <w:szCs w:val="18"/>
        </w:rPr>
        <w:t>s</w:t>
      </w:r>
      <w:r w:rsidR="00957EDB" w:rsidRPr="0081058C">
        <w:rPr>
          <w:rFonts w:ascii="Verdana" w:hAnsi="Verdana"/>
          <w:sz w:val="18"/>
          <w:szCs w:val="18"/>
        </w:rPr>
        <w:t xml:space="preserve"> comprises au forfait)</w:t>
      </w:r>
    </w:p>
    <w:p w14:paraId="2724AD04" w14:textId="77777777" w:rsidR="006E6994" w:rsidRPr="0081058C" w:rsidRDefault="006E6994" w:rsidP="00D03BAC">
      <w:pPr>
        <w:jc w:val="both"/>
        <w:rPr>
          <w:rFonts w:ascii="Verdana" w:hAnsi="Verdana"/>
          <w:sz w:val="18"/>
          <w:szCs w:val="18"/>
        </w:rPr>
      </w:pPr>
    </w:p>
    <w:p w14:paraId="450E3C1C" w14:textId="77777777" w:rsidR="001B3E12" w:rsidRPr="0081058C" w:rsidRDefault="001B3E12" w:rsidP="00D03BAC">
      <w:pPr>
        <w:jc w:val="both"/>
        <w:rPr>
          <w:rFonts w:ascii="Verdana" w:hAnsi="Verdana"/>
          <w:sz w:val="18"/>
          <w:szCs w:val="18"/>
        </w:rPr>
      </w:pPr>
      <w:r w:rsidRPr="0081058C">
        <w:rPr>
          <w:rFonts w:ascii="Verdana" w:hAnsi="Verdana"/>
          <w:sz w:val="18"/>
          <w:szCs w:val="18"/>
        </w:rPr>
        <w:t>En fonction des analyses d’</w:t>
      </w:r>
      <w:r w:rsidR="00523A44" w:rsidRPr="0081058C">
        <w:rPr>
          <w:rFonts w:ascii="Verdana" w:hAnsi="Verdana"/>
          <w:sz w:val="18"/>
          <w:szCs w:val="18"/>
        </w:rPr>
        <w:t>eau</w:t>
      </w:r>
      <w:r w:rsidRPr="0081058C">
        <w:rPr>
          <w:rFonts w:ascii="Verdana" w:hAnsi="Verdana"/>
          <w:sz w:val="18"/>
          <w:szCs w:val="18"/>
        </w:rPr>
        <w:t>, de la teneur en éléments</w:t>
      </w:r>
      <w:r w:rsidR="00523A44" w:rsidRPr="0081058C">
        <w:rPr>
          <w:rFonts w:ascii="Verdana" w:hAnsi="Verdana"/>
          <w:sz w:val="18"/>
          <w:szCs w:val="18"/>
        </w:rPr>
        <w:t xml:space="preserve"> en suspension</w:t>
      </w:r>
      <w:r w:rsidRPr="0081058C">
        <w:rPr>
          <w:rFonts w:ascii="Verdana" w:hAnsi="Verdana"/>
          <w:sz w:val="18"/>
          <w:szCs w:val="18"/>
        </w:rPr>
        <w:t xml:space="preserve">, le titulaire procédera si nécessaire à un désembouage des réseaux </w:t>
      </w:r>
    </w:p>
    <w:p w14:paraId="4E24C6DA" w14:textId="77777777" w:rsidR="007861F5" w:rsidRPr="0081058C" w:rsidRDefault="001B3E12" w:rsidP="00D03BAC">
      <w:pPr>
        <w:jc w:val="both"/>
        <w:rPr>
          <w:rFonts w:ascii="Verdana" w:hAnsi="Verdana"/>
          <w:sz w:val="18"/>
          <w:szCs w:val="18"/>
        </w:rPr>
      </w:pPr>
      <w:r w:rsidRPr="0081058C">
        <w:rPr>
          <w:rFonts w:ascii="Verdana" w:hAnsi="Verdana"/>
          <w:sz w:val="18"/>
          <w:szCs w:val="18"/>
        </w:rPr>
        <w:t>Ce désembouage peut être effet par voie chimique ou par la pose d’</w:t>
      </w:r>
      <w:r w:rsidR="00523A44" w:rsidRPr="0081058C">
        <w:rPr>
          <w:rFonts w:ascii="Verdana" w:hAnsi="Verdana"/>
          <w:sz w:val="18"/>
          <w:szCs w:val="18"/>
        </w:rPr>
        <w:t>une installation</w:t>
      </w:r>
      <w:r w:rsidRPr="0081058C">
        <w:rPr>
          <w:rFonts w:ascii="Verdana" w:hAnsi="Verdana"/>
          <w:sz w:val="18"/>
          <w:szCs w:val="18"/>
        </w:rPr>
        <w:t xml:space="preserve"> provisoire de désembouage. </w:t>
      </w:r>
    </w:p>
    <w:p w14:paraId="73ED7A60" w14:textId="77777777" w:rsidR="00F7506F" w:rsidRPr="0081058C" w:rsidRDefault="007861F5" w:rsidP="00D03BAC">
      <w:pPr>
        <w:jc w:val="both"/>
        <w:rPr>
          <w:rFonts w:ascii="Verdana" w:hAnsi="Verdana"/>
          <w:sz w:val="18"/>
          <w:szCs w:val="18"/>
        </w:rPr>
      </w:pPr>
      <w:r w:rsidRPr="0081058C">
        <w:rPr>
          <w:rFonts w:ascii="Verdana" w:hAnsi="Verdana"/>
          <w:sz w:val="18"/>
          <w:szCs w:val="18"/>
        </w:rPr>
        <w:t xml:space="preserve">Le </w:t>
      </w:r>
      <w:r w:rsidR="00957EDB" w:rsidRPr="0081058C">
        <w:rPr>
          <w:rFonts w:ascii="Verdana" w:hAnsi="Verdana"/>
          <w:sz w:val="18"/>
          <w:szCs w:val="18"/>
        </w:rPr>
        <w:t>désembouage</w:t>
      </w:r>
      <w:r w:rsidRPr="0081058C">
        <w:rPr>
          <w:rFonts w:ascii="Verdana" w:hAnsi="Verdana"/>
          <w:sz w:val="18"/>
          <w:szCs w:val="18"/>
        </w:rPr>
        <w:t xml:space="preserve"> pourra faire l’objet d’une sous</w:t>
      </w:r>
      <w:r w:rsidR="0081058C">
        <w:rPr>
          <w:rFonts w:ascii="Verdana" w:hAnsi="Verdana"/>
          <w:sz w:val="18"/>
          <w:szCs w:val="18"/>
        </w:rPr>
        <w:t>-</w:t>
      </w:r>
      <w:r w:rsidRPr="0081058C">
        <w:rPr>
          <w:rFonts w:ascii="Verdana" w:hAnsi="Verdana"/>
          <w:sz w:val="18"/>
          <w:szCs w:val="18"/>
        </w:rPr>
        <w:t xml:space="preserve">traitance avec une entreprise spécialisée, cette intervention fera l’objet d’un devis </w:t>
      </w:r>
    </w:p>
    <w:p w14:paraId="787CA544" w14:textId="77777777" w:rsidR="00161ECE" w:rsidRPr="0081058C" w:rsidRDefault="00161ECE" w:rsidP="00D03BAC">
      <w:pPr>
        <w:jc w:val="both"/>
        <w:rPr>
          <w:rFonts w:ascii="Verdana" w:hAnsi="Verdana"/>
          <w:sz w:val="18"/>
          <w:szCs w:val="18"/>
        </w:rPr>
      </w:pPr>
      <w:r w:rsidRPr="0081058C">
        <w:rPr>
          <w:rFonts w:ascii="Verdana" w:hAnsi="Verdana"/>
          <w:sz w:val="18"/>
          <w:szCs w:val="18"/>
        </w:rPr>
        <w:t xml:space="preserve">Les analyses d’eau ne font pas parties du forfait, elles seront </w:t>
      </w:r>
      <w:r w:rsidR="00E57CED" w:rsidRPr="0081058C">
        <w:rPr>
          <w:rFonts w:ascii="Verdana" w:hAnsi="Verdana"/>
          <w:sz w:val="18"/>
          <w:szCs w:val="18"/>
        </w:rPr>
        <w:t>rémunérées</w:t>
      </w:r>
      <w:r w:rsidRPr="0081058C">
        <w:rPr>
          <w:rFonts w:ascii="Verdana" w:hAnsi="Verdana"/>
          <w:sz w:val="18"/>
          <w:szCs w:val="18"/>
        </w:rPr>
        <w:t xml:space="preserve"> sur application du BPU</w:t>
      </w:r>
    </w:p>
    <w:p w14:paraId="60DD0D39" w14:textId="77777777" w:rsidR="00F7506F" w:rsidRPr="0081058C" w:rsidRDefault="00F7506F" w:rsidP="00D03BAC">
      <w:pPr>
        <w:jc w:val="both"/>
        <w:rPr>
          <w:rFonts w:ascii="Verdana" w:hAnsi="Verdana"/>
          <w:sz w:val="18"/>
          <w:szCs w:val="18"/>
        </w:rPr>
      </w:pPr>
    </w:p>
    <w:p w14:paraId="57191531" w14:textId="4E698247" w:rsidR="00E60F40" w:rsidRPr="0081058C" w:rsidRDefault="00E60F40" w:rsidP="00622531">
      <w:pPr>
        <w:rPr>
          <w:rFonts w:ascii="Verdana" w:hAnsi="Verdana"/>
          <w:sz w:val="18"/>
          <w:szCs w:val="18"/>
        </w:rPr>
      </w:pPr>
    </w:p>
    <w:p w14:paraId="7753C229" w14:textId="021380FA" w:rsidR="00571654" w:rsidRDefault="00571654" w:rsidP="00622531">
      <w:pPr>
        <w:rPr>
          <w:rFonts w:ascii="Verdana" w:hAnsi="Verdana"/>
          <w:sz w:val="18"/>
          <w:szCs w:val="18"/>
        </w:rPr>
      </w:pPr>
    </w:p>
    <w:p w14:paraId="4147A9B2" w14:textId="7545F851" w:rsidR="00646235" w:rsidRDefault="00646235" w:rsidP="00622531">
      <w:pPr>
        <w:rPr>
          <w:rFonts w:ascii="Verdana" w:hAnsi="Verdana"/>
          <w:sz w:val="18"/>
          <w:szCs w:val="18"/>
        </w:rPr>
      </w:pPr>
    </w:p>
    <w:p w14:paraId="1854266D" w14:textId="6F52E5C2" w:rsidR="00646235" w:rsidRDefault="00646235" w:rsidP="00622531">
      <w:pPr>
        <w:rPr>
          <w:rFonts w:ascii="Verdana" w:hAnsi="Verdana"/>
          <w:sz w:val="18"/>
          <w:szCs w:val="18"/>
        </w:rPr>
      </w:pPr>
    </w:p>
    <w:p w14:paraId="5A452C3A" w14:textId="2ABE8483" w:rsidR="00646235" w:rsidRDefault="00646235" w:rsidP="00622531">
      <w:pPr>
        <w:rPr>
          <w:rFonts w:ascii="Verdana" w:hAnsi="Verdana"/>
          <w:sz w:val="18"/>
          <w:szCs w:val="18"/>
        </w:rPr>
      </w:pPr>
    </w:p>
    <w:p w14:paraId="69EE6E74" w14:textId="7B104250" w:rsidR="00646235" w:rsidRDefault="00646235" w:rsidP="00622531">
      <w:pPr>
        <w:rPr>
          <w:rFonts w:ascii="Verdana" w:hAnsi="Verdana"/>
          <w:sz w:val="18"/>
          <w:szCs w:val="18"/>
        </w:rPr>
      </w:pPr>
    </w:p>
    <w:p w14:paraId="39CCDFAA" w14:textId="77777777" w:rsidR="00646235" w:rsidRDefault="00646235" w:rsidP="00622531">
      <w:pPr>
        <w:rPr>
          <w:rFonts w:ascii="Verdana" w:hAnsi="Verdana"/>
          <w:sz w:val="18"/>
          <w:szCs w:val="18"/>
        </w:rPr>
      </w:pPr>
    </w:p>
    <w:p w14:paraId="0CE7FAC3" w14:textId="7BE16789" w:rsidR="00571654" w:rsidRDefault="00571654" w:rsidP="00622531">
      <w:pPr>
        <w:rPr>
          <w:rFonts w:ascii="Verdana" w:hAnsi="Verdana"/>
          <w:sz w:val="18"/>
          <w:szCs w:val="18"/>
        </w:rPr>
      </w:pPr>
      <w:r>
        <w:rPr>
          <w:rFonts w:ascii="Verdana" w:hAnsi="Verdana"/>
          <w:sz w:val="18"/>
          <w:szCs w:val="18"/>
        </w:rPr>
        <w:t xml:space="preserve">Evaluation du personnel minimum nécessaire : </w:t>
      </w:r>
    </w:p>
    <w:p w14:paraId="1FD8EA85" w14:textId="4C8D0047" w:rsidR="00571654" w:rsidRDefault="00571654" w:rsidP="00622531">
      <w:pPr>
        <w:rPr>
          <w:rFonts w:ascii="Verdana" w:hAnsi="Verdana"/>
          <w:sz w:val="18"/>
          <w:szCs w:val="18"/>
        </w:rPr>
      </w:pPr>
      <w:r>
        <w:rPr>
          <w:rFonts w:ascii="Verdana" w:hAnsi="Verdana"/>
          <w:sz w:val="18"/>
          <w:szCs w:val="18"/>
        </w:rPr>
        <w:t xml:space="preserve">Le site nécessite un passage journalier d’un professionnel sur le traitement d’eau de la piscine </w:t>
      </w:r>
    </w:p>
    <w:p w14:paraId="626A3AB3" w14:textId="114DEF87" w:rsidR="00571654" w:rsidRPr="0081058C" w:rsidRDefault="00571654" w:rsidP="00622531">
      <w:pPr>
        <w:rPr>
          <w:rFonts w:ascii="Verdana" w:hAnsi="Verdana"/>
          <w:sz w:val="18"/>
          <w:szCs w:val="18"/>
        </w:rPr>
      </w:pPr>
      <w:r>
        <w:rPr>
          <w:rFonts w:ascii="Verdana" w:hAnsi="Verdana"/>
          <w:sz w:val="18"/>
          <w:szCs w:val="18"/>
        </w:rPr>
        <w:t xml:space="preserve">Le site dans son ensemble nécessite la présente journalière d’un technicien spécialisé en CVC </w:t>
      </w:r>
    </w:p>
    <w:p w14:paraId="2AE23110" w14:textId="77777777" w:rsidR="00DA4E63" w:rsidRPr="0081058C" w:rsidRDefault="00DA4E63" w:rsidP="00D03BAC">
      <w:pPr>
        <w:pStyle w:val="Titre1"/>
        <w:numPr>
          <w:ilvl w:val="0"/>
          <w:numId w:val="0"/>
        </w:numPr>
        <w:jc w:val="both"/>
        <w:rPr>
          <w:rFonts w:ascii="Verdana" w:hAnsi="Verdana"/>
          <w:sz w:val="18"/>
          <w:szCs w:val="18"/>
        </w:rPr>
      </w:pPr>
    </w:p>
    <w:p w14:paraId="42810336" w14:textId="77777777" w:rsidR="002E041C" w:rsidRPr="0081058C" w:rsidRDefault="00736EB3" w:rsidP="00D03BAC">
      <w:pPr>
        <w:pStyle w:val="Titre1"/>
        <w:numPr>
          <w:ilvl w:val="0"/>
          <w:numId w:val="0"/>
        </w:numPr>
        <w:jc w:val="both"/>
        <w:rPr>
          <w:rFonts w:ascii="Verdana" w:hAnsi="Verdana"/>
          <w:sz w:val="18"/>
          <w:szCs w:val="18"/>
        </w:rPr>
      </w:pPr>
      <w:bookmarkStart w:id="43" w:name="_Toc211422633"/>
      <w:r w:rsidRPr="0081058C">
        <w:rPr>
          <w:rFonts w:ascii="Verdana" w:hAnsi="Verdana"/>
          <w:sz w:val="18"/>
          <w:szCs w:val="18"/>
        </w:rPr>
        <w:t>6</w:t>
      </w:r>
      <w:r w:rsidR="00C3717D" w:rsidRPr="0081058C">
        <w:rPr>
          <w:rFonts w:ascii="Verdana" w:hAnsi="Verdana"/>
          <w:sz w:val="18"/>
          <w:szCs w:val="18"/>
        </w:rPr>
        <w:t>.</w:t>
      </w:r>
      <w:r w:rsidR="002E041C" w:rsidRPr="0081058C">
        <w:rPr>
          <w:rFonts w:ascii="Verdana" w:hAnsi="Verdana"/>
          <w:sz w:val="18"/>
          <w:szCs w:val="18"/>
        </w:rPr>
        <w:t xml:space="preserve"> </w:t>
      </w:r>
      <w:r w:rsidR="00993A0B" w:rsidRPr="0081058C">
        <w:rPr>
          <w:rFonts w:ascii="Verdana" w:hAnsi="Verdana"/>
          <w:sz w:val="18"/>
          <w:szCs w:val="18"/>
        </w:rPr>
        <w:t>Traçabilité de la maintenance</w:t>
      </w:r>
      <w:bookmarkEnd w:id="43"/>
      <w:r w:rsidR="00993A0B" w:rsidRPr="0081058C">
        <w:rPr>
          <w:rFonts w:ascii="Verdana" w:hAnsi="Verdana"/>
          <w:sz w:val="18"/>
          <w:szCs w:val="18"/>
        </w:rPr>
        <w:t xml:space="preserve"> </w:t>
      </w:r>
    </w:p>
    <w:p w14:paraId="6A6504A2" w14:textId="77777777" w:rsidR="00DC13E8" w:rsidRPr="0081058C" w:rsidRDefault="00DC13E8" w:rsidP="00DC13E8">
      <w:pPr>
        <w:rPr>
          <w:rFonts w:ascii="Verdana" w:hAnsi="Verdana"/>
          <w:sz w:val="18"/>
          <w:szCs w:val="18"/>
        </w:rPr>
      </w:pPr>
    </w:p>
    <w:p w14:paraId="406FA8C6" w14:textId="77777777" w:rsidR="00DC13E8" w:rsidRPr="0081058C" w:rsidRDefault="00DC13E8" w:rsidP="00DC13E8">
      <w:pPr>
        <w:rPr>
          <w:rFonts w:ascii="Verdana" w:hAnsi="Verdana"/>
          <w:sz w:val="18"/>
          <w:szCs w:val="18"/>
          <w:u w:val="single"/>
        </w:rPr>
      </w:pPr>
      <w:r w:rsidRPr="0081058C">
        <w:rPr>
          <w:rFonts w:ascii="Verdana" w:hAnsi="Verdana"/>
          <w:sz w:val="18"/>
          <w:szCs w:val="18"/>
          <w:u w:val="single"/>
        </w:rPr>
        <w:t xml:space="preserve">Le titulaire mettra à disposition une GMAO qui permettra de centraliser l’ensemble des documents </w:t>
      </w:r>
    </w:p>
    <w:p w14:paraId="16AA7951" w14:textId="77777777" w:rsidR="00754D27" w:rsidRPr="0081058C" w:rsidRDefault="00754D27" w:rsidP="00D03BAC">
      <w:pPr>
        <w:pStyle w:val="Corpsdetexte"/>
        <w:jc w:val="both"/>
        <w:rPr>
          <w:rFonts w:ascii="Verdana" w:hAnsi="Verdana"/>
          <w:sz w:val="18"/>
          <w:szCs w:val="18"/>
        </w:rPr>
      </w:pPr>
    </w:p>
    <w:p w14:paraId="24FCD38C" w14:textId="77777777" w:rsidR="00993A0B" w:rsidRPr="00456A54" w:rsidRDefault="00736EB3" w:rsidP="00D03BAC">
      <w:pPr>
        <w:pStyle w:val="Titre2"/>
        <w:numPr>
          <w:ilvl w:val="0"/>
          <w:numId w:val="0"/>
        </w:numPr>
        <w:jc w:val="both"/>
        <w:rPr>
          <w:rFonts w:ascii="Verdana" w:hAnsi="Verdana"/>
          <w:b/>
          <w:sz w:val="18"/>
          <w:szCs w:val="18"/>
        </w:rPr>
      </w:pPr>
      <w:bookmarkStart w:id="44" w:name="_Toc347243376"/>
      <w:bookmarkStart w:id="45" w:name="_Toc211422634"/>
      <w:r w:rsidRPr="00456A54">
        <w:rPr>
          <w:rFonts w:ascii="Verdana" w:hAnsi="Verdana"/>
          <w:b/>
          <w:sz w:val="18"/>
          <w:szCs w:val="18"/>
        </w:rPr>
        <w:t>6</w:t>
      </w:r>
      <w:r w:rsidR="00993A0B" w:rsidRPr="00456A54">
        <w:rPr>
          <w:rFonts w:ascii="Verdana" w:hAnsi="Verdana"/>
          <w:b/>
          <w:sz w:val="18"/>
          <w:szCs w:val="18"/>
        </w:rPr>
        <w:t xml:space="preserve">.1 Les interventions </w:t>
      </w:r>
      <w:bookmarkEnd w:id="44"/>
      <w:r w:rsidR="00603F65" w:rsidRPr="00456A54">
        <w:rPr>
          <w:rFonts w:ascii="Verdana" w:hAnsi="Verdana"/>
          <w:b/>
          <w:sz w:val="18"/>
          <w:szCs w:val="18"/>
        </w:rPr>
        <w:t>de maintenance curative</w:t>
      </w:r>
      <w:bookmarkEnd w:id="45"/>
    </w:p>
    <w:p w14:paraId="124C6167" w14:textId="77777777" w:rsidR="00993A0B" w:rsidRPr="0081058C" w:rsidRDefault="00993A0B" w:rsidP="00D03BAC">
      <w:pPr>
        <w:jc w:val="both"/>
        <w:rPr>
          <w:rFonts w:ascii="Verdana" w:hAnsi="Verdana"/>
          <w:sz w:val="18"/>
          <w:szCs w:val="18"/>
        </w:rPr>
      </w:pPr>
    </w:p>
    <w:p w14:paraId="17416118" w14:textId="77777777" w:rsidR="00993A0B" w:rsidRPr="0081058C" w:rsidRDefault="00993A0B" w:rsidP="00D03BAC">
      <w:pPr>
        <w:jc w:val="both"/>
        <w:rPr>
          <w:rFonts w:ascii="Verdana" w:hAnsi="Verdana"/>
          <w:sz w:val="18"/>
          <w:szCs w:val="18"/>
        </w:rPr>
      </w:pPr>
      <w:r w:rsidRPr="0081058C">
        <w:rPr>
          <w:rFonts w:ascii="Verdana" w:hAnsi="Verdana"/>
          <w:sz w:val="18"/>
          <w:szCs w:val="18"/>
        </w:rPr>
        <w:t xml:space="preserve">Chaque visite </w:t>
      </w:r>
      <w:r w:rsidR="00603F65" w:rsidRPr="0081058C">
        <w:rPr>
          <w:rFonts w:ascii="Verdana" w:hAnsi="Verdana"/>
          <w:sz w:val="18"/>
          <w:szCs w:val="18"/>
        </w:rPr>
        <w:t>de maintenance curative</w:t>
      </w:r>
      <w:r w:rsidRPr="0081058C">
        <w:rPr>
          <w:rFonts w:ascii="Verdana" w:hAnsi="Verdana"/>
          <w:sz w:val="18"/>
          <w:szCs w:val="18"/>
        </w:rPr>
        <w:t xml:space="preserve"> fait l’objet d’une remise d’un « bon d’intervention » signé par le titulair</w:t>
      </w:r>
      <w:r w:rsidR="00603F65" w:rsidRPr="0081058C">
        <w:rPr>
          <w:rFonts w:ascii="Verdana" w:hAnsi="Verdana"/>
          <w:sz w:val="18"/>
          <w:szCs w:val="18"/>
        </w:rPr>
        <w:t>e et le responsable du service,</w:t>
      </w:r>
      <w:r w:rsidR="00ED231D" w:rsidRPr="0081058C">
        <w:rPr>
          <w:rFonts w:ascii="Verdana" w:hAnsi="Verdana"/>
          <w:sz w:val="18"/>
          <w:szCs w:val="18"/>
        </w:rPr>
        <w:t xml:space="preserve"> ou d’un compte rendu émis sur la GMAO</w:t>
      </w:r>
    </w:p>
    <w:p w14:paraId="4236A3CB" w14:textId="77777777" w:rsidR="00603F65" w:rsidRPr="0081058C" w:rsidRDefault="00603F65" w:rsidP="00D03BAC">
      <w:pPr>
        <w:jc w:val="both"/>
        <w:rPr>
          <w:rFonts w:ascii="Verdana" w:hAnsi="Verdana"/>
          <w:sz w:val="18"/>
          <w:szCs w:val="18"/>
        </w:rPr>
      </w:pPr>
    </w:p>
    <w:p w14:paraId="453686ED" w14:textId="77777777" w:rsidR="00F04CDF" w:rsidRPr="0081058C" w:rsidRDefault="00993A0B" w:rsidP="00D03BAC">
      <w:pPr>
        <w:jc w:val="both"/>
        <w:rPr>
          <w:rFonts w:ascii="Verdana" w:hAnsi="Verdana"/>
          <w:sz w:val="18"/>
          <w:szCs w:val="18"/>
        </w:rPr>
      </w:pPr>
      <w:r w:rsidRPr="0081058C">
        <w:rPr>
          <w:rFonts w:ascii="Verdana" w:hAnsi="Verdana"/>
          <w:sz w:val="18"/>
          <w:szCs w:val="18"/>
        </w:rPr>
        <w:t xml:space="preserve">Le bon d’intervention fait mention du détail de la prestation réalisée, d’un relevé de paramètres de fonctionnement (Température, pression etc..) et de toutes remarques concernant l’installation. </w:t>
      </w:r>
    </w:p>
    <w:p w14:paraId="57E30651" w14:textId="77777777" w:rsidR="00F04CDF" w:rsidRPr="0081058C" w:rsidRDefault="00F04CDF" w:rsidP="00D03BAC">
      <w:pPr>
        <w:jc w:val="both"/>
        <w:rPr>
          <w:rFonts w:ascii="Verdana" w:hAnsi="Verdana"/>
          <w:sz w:val="18"/>
          <w:szCs w:val="18"/>
        </w:rPr>
      </w:pPr>
    </w:p>
    <w:p w14:paraId="3B76318F" w14:textId="77777777" w:rsidR="008D648A" w:rsidRPr="0081058C" w:rsidRDefault="00F04CDF" w:rsidP="00D03BAC">
      <w:pPr>
        <w:jc w:val="both"/>
        <w:rPr>
          <w:rFonts w:ascii="Verdana" w:hAnsi="Verdana"/>
          <w:sz w:val="18"/>
          <w:szCs w:val="18"/>
        </w:rPr>
      </w:pPr>
      <w:r w:rsidRPr="0081058C">
        <w:rPr>
          <w:rFonts w:ascii="Verdana" w:hAnsi="Verdana"/>
          <w:sz w:val="18"/>
          <w:szCs w:val="18"/>
        </w:rPr>
        <w:t xml:space="preserve">Lorsqu’une intervention sur commande est réalisée et terminée, une fiche d’intervention sera remplie avec détail des travaux, N° de commande/devis et signature par l’entreprise et par </w:t>
      </w:r>
      <w:r w:rsidR="0008167D" w:rsidRPr="0081058C">
        <w:rPr>
          <w:rFonts w:ascii="Verdana" w:hAnsi="Verdana"/>
          <w:sz w:val="18"/>
          <w:szCs w:val="18"/>
        </w:rPr>
        <w:t>le responsable de site AMU</w:t>
      </w:r>
      <w:r w:rsidRPr="0081058C">
        <w:rPr>
          <w:rFonts w:ascii="Verdana" w:hAnsi="Verdana"/>
          <w:sz w:val="18"/>
          <w:szCs w:val="18"/>
        </w:rPr>
        <w:t>. Cette fiche pourra servir d’attestation de service fait</w:t>
      </w:r>
    </w:p>
    <w:p w14:paraId="40581683" w14:textId="77777777" w:rsidR="00993A0B" w:rsidRPr="0081058C" w:rsidRDefault="00993A0B" w:rsidP="00D03BAC">
      <w:pPr>
        <w:jc w:val="both"/>
        <w:rPr>
          <w:rFonts w:ascii="Verdana" w:hAnsi="Verdana"/>
          <w:sz w:val="18"/>
          <w:szCs w:val="18"/>
        </w:rPr>
      </w:pPr>
    </w:p>
    <w:p w14:paraId="0E647815" w14:textId="77777777" w:rsidR="00993A0B" w:rsidRPr="00456A54" w:rsidRDefault="00736EB3" w:rsidP="00D03BAC">
      <w:pPr>
        <w:pStyle w:val="Titre2"/>
        <w:numPr>
          <w:ilvl w:val="0"/>
          <w:numId w:val="0"/>
        </w:numPr>
        <w:jc w:val="both"/>
        <w:rPr>
          <w:rFonts w:ascii="Verdana" w:hAnsi="Verdana"/>
          <w:b/>
          <w:sz w:val="18"/>
          <w:szCs w:val="18"/>
        </w:rPr>
      </w:pPr>
      <w:bookmarkStart w:id="46" w:name="_Toc347243377"/>
      <w:bookmarkStart w:id="47" w:name="_Toc211422635"/>
      <w:r w:rsidRPr="00456A54">
        <w:rPr>
          <w:rFonts w:ascii="Verdana" w:hAnsi="Verdana"/>
          <w:b/>
          <w:sz w:val="18"/>
          <w:szCs w:val="18"/>
        </w:rPr>
        <w:t>6</w:t>
      </w:r>
      <w:r w:rsidR="001A0CC0" w:rsidRPr="00456A54">
        <w:rPr>
          <w:rFonts w:ascii="Verdana" w:hAnsi="Verdana"/>
          <w:b/>
          <w:sz w:val="18"/>
          <w:szCs w:val="18"/>
        </w:rPr>
        <w:t xml:space="preserve">.2 </w:t>
      </w:r>
      <w:r w:rsidR="00852163" w:rsidRPr="00456A54">
        <w:rPr>
          <w:rFonts w:ascii="Verdana" w:hAnsi="Verdana"/>
          <w:b/>
          <w:sz w:val="18"/>
          <w:szCs w:val="18"/>
        </w:rPr>
        <w:t>Traçabilité</w:t>
      </w:r>
      <w:r w:rsidR="00993A0B" w:rsidRPr="00456A54">
        <w:rPr>
          <w:rFonts w:ascii="Verdana" w:hAnsi="Verdana"/>
          <w:b/>
          <w:sz w:val="18"/>
          <w:szCs w:val="18"/>
        </w:rPr>
        <w:t xml:space="preserve"> de la maintenance préventive</w:t>
      </w:r>
      <w:bookmarkEnd w:id="46"/>
      <w:bookmarkEnd w:id="47"/>
      <w:r w:rsidR="00993A0B" w:rsidRPr="00456A54">
        <w:rPr>
          <w:rFonts w:ascii="Verdana" w:hAnsi="Verdana"/>
          <w:b/>
          <w:sz w:val="18"/>
          <w:szCs w:val="18"/>
        </w:rPr>
        <w:t xml:space="preserve"> </w:t>
      </w:r>
    </w:p>
    <w:p w14:paraId="3F5F84F6" w14:textId="77777777" w:rsidR="00993A0B" w:rsidRPr="0081058C" w:rsidRDefault="00993A0B" w:rsidP="00D03BAC">
      <w:pPr>
        <w:pStyle w:val="Corpsdetexte"/>
        <w:jc w:val="both"/>
        <w:rPr>
          <w:rFonts w:ascii="Verdana" w:hAnsi="Verdana"/>
          <w:sz w:val="18"/>
          <w:szCs w:val="18"/>
        </w:rPr>
      </w:pPr>
    </w:p>
    <w:p w14:paraId="4E7CA835" w14:textId="77777777" w:rsidR="00993A0B" w:rsidRPr="0081058C" w:rsidRDefault="00993A0B" w:rsidP="00D03BAC">
      <w:pPr>
        <w:pStyle w:val="Corpsdetexte"/>
        <w:jc w:val="both"/>
        <w:rPr>
          <w:rFonts w:ascii="Verdana" w:hAnsi="Verdana"/>
          <w:sz w:val="18"/>
          <w:szCs w:val="18"/>
        </w:rPr>
      </w:pPr>
      <w:r w:rsidRPr="0081058C">
        <w:rPr>
          <w:rFonts w:ascii="Verdana" w:hAnsi="Verdana"/>
          <w:sz w:val="18"/>
          <w:szCs w:val="18"/>
        </w:rPr>
        <w:t>Les visites en chaufferie seront consignées dans le livret de chaufferie</w:t>
      </w:r>
    </w:p>
    <w:p w14:paraId="1F4DE71A" w14:textId="77777777" w:rsidR="00603F65" w:rsidRPr="0081058C" w:rsidRDefault="00603F65" w:rsidP="00D03BAC">
      <w:pPr>
        <w:pStyle w:val="Corpsdetexte"/>
        <w:jc w:val="both"/>
        <w:rPr>
          <w:rFonts w:ascii="Verdana" w:hAnsi="Verdana"/>
          <w:sz w:val="18"/>
          <w:szCs w:val="18"/>
        </w:rPr>
      </w:pPr>
    </w:p>
    <w:p w14:paraId="0AA78EDD" w14:textId="77777777" w:rsidR="00603F65" w:rsidRPr="0081058C" w:rsidRDefault="00993A0B" w:rsidP="00603F65">
      <w:pPr>
        <w:pStyle w:val="Corpsdetexte"/>
        <w:jc w:val="both"/>
        <w:rPr>
          <w:rFonts w:ascii="Verdana" w:hAnsi="Verdana"/>
          <w:sz w:val="18"/>
          <w:szCs w:val="18"/>
        </w:rPr>
      </w:pPr>
      <w:r w:rsidRPr="0081058C">
        <w:rPr>
          <w:rFonts w:ascii="Verdana" w:hAnsi="Verdana"/>
          <w:sz w:val="18"/>
          <w:szCs w:val="18"/>
        </w:rPr>
        <w:t>Les visites su</w:t>
      </w:r>
      <w:r w:rsidR="001A0CC0" w:rsidRPr="0081058C">
        <w:rPr>
          <w:rFonts w:ascii="Verdana" w:hAnsi="Verdana"/>
          <w:sz w:val="18"/>
          <w:szCs w:val="18"/>
        </w:rPr>
        <w:t>r la climatisation, les filtres</w:t>
      </w:r>
      <w:r w:rsidRPr="0081058C">
        <w:rPr>
          <w:rFonts w:ascii="Verdana" w:hAnsi="Verdana"/>
          <w:sz w:val="18"/>
          <w:szCs w:val="18"/>
        </w:rPr>
        <w:t xml:space="preserve">, les autres installations de chauffage seront consignées dans un registre de maintenance </w:t>
      </w:r>
      <w:r w:rsidR="00603F65" w:rsidRPr="0081058C">
        <w:rPr>
          <w:rFonts w:ascii="Verdana" w:hAnsi="Verdana"/>
          <w:sz w:val="18"/>
          <w:szCs w:val="18"/>
        </w:rPr>
        <w:t>spécifique</w:t>
      </w:r>
    </w:p>
    <w:p w14:paraId="59207386" w14:textId="77777777" w:rsidR="00603F65" w:rsidRPr="0081058C" w:rsidRDefault="00603F65" w:rsidP="00D03BAC">
      <w:pPr>
        <w:pStyle w:val="Corpsdetexte"/>
        <w:jc w:val="both"/>
        <w:rPr>
          <w:rFonts w:ascii="Verdana" w:hAnsi="Verdana"/>
          <w:sz w:val="18"/>
          <w:szCs w:val="18"/>
        </w:rPr>
      </w:pPr>
    </w:p>
    <w:p w14:paraId="4CFCC135" w14:textId="77777777" w:rsidR="00603F65" w:rsidRPr="0081058C" w:rsidRDefault="00603F65" w:rsidP="00D03BAC">
      <w:pPr>
        <w:pStyle w:val="Corpsdetexte"/>
        <w:jc w:val="both"/>
        <w:rPr>
          <w:rFonts w:ascii="Verdana" w:hAnsi="Verdana"/>
          <w:sz w:val="18"/>
          <w:szCs w:val="18"/>
        </w:rPr>
      </w:pPr>
      <w:r w:rsidRPr="0081058C">
        <w:rPr>
          <w:rFonts w:ascii="Verdana" w:hAnsi="Verdana"/>
          <w:sz w:val="18"/>
          <w:szCs w:val="18"/>
        </w:rPr>
        <w:t>Un certificat d’étanchéité sera remis (après le contrôle d’étanchéité réalisé dans les règles de l’art) pour les installations climatiques dont la puissance est supérieur</w:t>
      </w:r>
      <w:r w:rsidR="0008167D" w:rsidRPr="0081058C">
        <w:rPr>
          <w:rFonts w:ascii="Verdana" w:hAnsi="Verdana"/>
          <w:sz w:val="18"/>
          <w:szCs w:val="18"/>
        </w:rPr>
        <w:t>e</w:t>
      </w:r>
      <w:r w:rsidRPr="0081058C">
        <w:rPr>
          <w:rFonts w:ascii="Verdana" w:hAnsi="Verdana"/>
          <w:sz w:val="18"/>
          <w:szCs w:val="18"/>
        </w:rPr>
        <w:t xml:space="preserve"> à 12KW </w:t>
      </w:r>
    </w:p>
    <w:p w14:paraId="178CECD1" w14:textId="77777777" w:rsidR="00ED231D" w:rsidRPr="0081058C" w:rsidRDefault="00ED231D" w:rsidP="00D03BAC">
      <w:pPr>
        <w:pStyle w:val="Corpsdetexte"/>
        <w:jc w:val="both"/>
        <w:rPr>
          <w:rFonts w:ascii="Verdana" w:hAnsi="Verdana"/>
          <w:sz w:val="18"/>
          <w:szCs w:val="18"/>
        </w:rPr>
      </w:pPr>
    </w:p>
    <w:p w14:paraId="1465CA3F" w14:textId="77777777" w:rsidR="00ED231D" w:rsidRPr="0081058C" w:rsidRDefault="00ED231D" w:rsidP="00D03BAC">
      <w:pPr>
        <w:pStyle w:val="Corpsdetexte"/>
        <w:jc w:val="both"/>
        <w:rPr>
          <w:rFonts w:ascii="Verdana" w:hAnsi="Verdana"/>
          <w:sz w:val="18"/>
          <w:szCs w:val="18"/>
        </w:rPr>
      </w:pPr>
      <w:r w:rsidRPr="0081058C">
        <w:rPr>
          <w:rFonts w:ascii="Verdana" w:hAnsi="Verdana"/>
          <w:sz w:val="18"/>
          <w:szCs w:val="18"/>
        </w:rPr>
        <w:t>Si la traçabilité évolue, le titulaire devra faire évoluer également ses rendus et son système documentaire afin de réponde aux nouvelles exigences,</w:t>
      </w:r>
    </w:p>
    <w:p w14:paraId="200C8ED5" w14:textId="77777777" w:rsidR="00ED231D" w:rsidRPr="0081058C" w:rsidRDefault="00ED231D" w:rsidP="00D03BAC">
      <w:pPr>
        <w:pStyle w:val="Corpsdetexte"/>
        <w:jc w:val="both"/>
        <w:rPr>
          <w:rFonts w:ascii="Verdana" w:hAnsi="Verdana"/>
          <w:sz w:val="18"/>
          <w:szCs w:val="18"/>
        </w:rPr>
      </w:pPr>
      <w:r w:rsidRPr="0081058C">
        <w:rPr>
          <w:rFonts w:ascii="Verdana" w:hAnsi="Verdana"/>
          <w:sz w:val="18"/>
          <w:szCs w:val="18"/>
        </w:rPr>
        <w:t>Un avenant pourra être fait si cette évolution impacte le nombre d’heure de gestion du contrat</w:t>
      </w:r>
    </w:p>
    <w:p w14:paraId="1CD040D8" w14:textId="77777777" w:rsidR="00BE18BC" w:rsidRPr="0081058C" w:rsidRDefault="00BE18BC" w:rsidP="00D03BAC">
      <w:pPr>
        <w:pStyle w:val="Corpsdetexte"/>
        <w:jc w:val="both"/>
        <w:rPr>
          <w:rFonts w:ascii="Verdana" w:hAnsi="Verdana"/>
          <w:sz w:val="18"/>
          <w:szCs w:val="18"/>
        </w:rPr>
      </w:pPr>
    </w:p>
    <w:p w14:paraId="7C547289" w14:textId="77777777" w:rsidR="00BE18BC" w:rsidRPr="00456A54" w:rsidRDefault="00BE18BC" w:rsidP="00D03BAC">
      <w:pPr>
        <w:pStyle w:val="Corpsdetexte"/>
        <w:jc w:val="both"/>
        <w:rPr>
          <w:rFonts w:ascii="Verdana" w:hAnsi="Verdana"/>
          <w:b/>
          <w:sz w:val="18"/>
          <w:szCs w:val="18"/>
        </w:rPr>
      </w:pPr>
      <w:r w:rsidRPr="00456A54">
        <w:rPr>
          <w:rFonts w:ascii="Verdana" w:hAnsi="Verdana"/>
          <w:b/>
          <w:sz w:val="18"/>
          <w:szCs w:val="18"/>
        </w:rPr>
        <w:t>6.3 traçabilité annuelle et bilan d’exploitation maintenance</w:t>
      </w:r>
    </w:p>
    <w:p w14:paraId="4EBAEA54" w14:textId="77777777" w:rsidR="0001370B" w:rsidRPr="0081058C" w:rsidRDefault="0001370B" w:rsidP="00D03BAC">
      <w:pPr>
        <w:pStyle w:val="Corpsdetexte"/>
        <w:jc w:val="both"/>
        <w:rPr>
          <w:rFonts w:ascii="Verdana" w:hAnsi="Verdana"/>
          <w:sz w:val="18"/>
          <w:szCs w:val="18"/>
        </w:rPr>
      </w:pPr>
    </w:p>
    <w:p w14:paraId="73BC7C64"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 xml:space="preserve">Chaque année le titulaire remettra aux responsables de site et au Pôle maintenance, un document de synthèse sur l’exploitation et la maintenance préventive et curative sur chacun des sites </w:t>
      </w:r>
      <w:r w:rsidR="002A3E79" w:rsidRPr="0081058C">
        <w:rPr>
          <w:rFonts w:ascii="Verdana" w:hAnsi="Verdana"/>
          <w:sz w:val="18"/>
          <w:szCs w:val="18"/>
        </w:rPr>
        <w:t>ce document sera en version Word Excel, modifiable avec annexes</w:t>
      </w:r>
    </w:p>
    <w:p w14:paraId="20FD0D67" w14:textId="77777777" w:rsidR="007C093B" w:rsidRPr="0081058C" w:rsidRDefault="007C093B" w:rsidP="00D03BAC">
      <w:pPr>
        <w:pStyle w:val="Corpsdetexte"/>
        <w:jc w:val="both"/>
        <w:rPr>
          <w:rFonts w:ascii="Verdana" w:hAnsi="Verdana"/>
          <w:sz w:val="18"/>
          <w:szCs w:val="18"/>
        </w:rPr>
      </w:pPr>
      <w:r w:rsidRPr="0081058C">
        <w:rPr>
          <w:rFonts w:ascii="Verdana" w:hAnsi="Verdana"/>
          <w:sz w:val="18"/>
          <w:szCs w:val="18"/>
        </w:rPr>
        <w:t xml:space="preserve">Les fichiers excel seront nommés selon la codification de nos sites et remis au </w:t>
      </w:r>
      <w:r w:rsidR="00ED231D" w:rsidRPr="0081058C">
        <w:rPr>
          <w:rFonts w:ascii="Verdana" w:hAnsi="Verdana"/>
          <w:sz w:val="18"/>
          <w:szCs w:val="18"/>
        </w:rPr>
        <w:t>pôle</w:t>
      </w:r>
      <w:r w:rsidRPr="0081058C">
        <w:rPr>
          <w:rFonts w:ascii="Verdana" w:hAnsi="Verdana"/>
          <w:sz w:val="18"/>
          <w:szCs w:val="18"/>
        </w:rPr>
        <w:t xml:space="preserve"> maintenance</w:t>
      </w:r>
      <w:r w:rsidR="00ED231D" w:rsidRPr="0081058C">
        <w:rPr>
          <w:rFonts w:ascii="Verdana" w:hAnsi="Verdana"/>
          <w:sz w:val="18"/>
          <w:szCs w:val="18"/>
        </w:rPr>
        <w:t xml:space="preserve"> de la DEPIL </w:t>
      </w:r>
    </w:p>
    <w:p w14:paraId="26F7F2AC"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Avec notamment</w:t>
      </w:r>
    </w:p>
    <w:p w14:paraId="11258A8D"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des pannes et temps passé au dépannage</w:t>
      </w:r>
    </w:p>
    <w:p w14:paraId="6841036F"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 la maintenance préventive effectuée et temps passé</w:t>
      </w:r>
    </w:p>
    <w:p w14:paraId="212DACB7"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Liste des pannes les plus contraintes et proposition de modification technique dans le cadre de la maintenance corrective</w:t>
      </w:r>
    </w:p>
    <w:p w14:paraId="7047B7D4" w14:textId="77777777" w:rsidR="002A3E79"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Documents contractuels et réglementaire (attestation </w:t>
      </w:r>
      <w:r w:rsidR="002A3E79" w:rsidRPr="0081058C">
        <w:rPr>
          <w:rFonts w:ascii="Verdana" w:hAnsi="Verdana"/>
          <w:sz w:val="18"/>
          <w:szCs w:val="18"/>
        </w:rPr>
        <w:t>ramonage,</w:t>
      </w:r>
      <w:r w:rsidRPr="0081058C">
        <w:rPr>
          <w:rFonts w:ascii="Verdana" w:hAnsi="Verdana"/>
          <w:sz w:val="18"/>
          <w:szCs w:val="18"/>
        </w:rPr>
        <w:t xml:space="preserve"> attestation contrôle </w:t>
      </w:r>
      <w:r w:rsidR="002A3E79" w:rsidRPr="0081058C">
        <w:rPr>
          <w:rFonts w:ascii="Verdana" w:hAnsi="Verdana"/>
          <w:sz w:val="18"/>
          <w:szCs w:val="18"/>
        </w:rPr>
        <w:t>d’étanchéité,</w:t>
      </w:r>
      <w:r w:rsidRPr="0081058C">
        <w:rPr>
          <w:rFonts w:ascii="Verdana" w:hAnsi="Verdana"/>
          <w:sz w:val="18"/>
          <w:szCs w:val="18"/>
        </w:rPr>
        <w:t xml:space="preserve"> attestation levée d’observation suite au VGP, </w:t>
      </w:r>
      <w:r w:rsidR="002A3E79" w:rsidRPr="0081058C">
        <w:rPr>
          <w:rFonts w:ascii="Verdana" w:hAnsi="Verdana"/>
          <w:sz w:val="18"/>
          <w:szCs w:val="18"/>
        </w:rPr>
        <w:t xml:space="preserve">analyse d’eaux de chauffage) </w:t>
      </w:r>
    </w:p>
    <w:p w14:paraId="0A642792" w14:textId="77777777" w:rsidR="002A3E79" w:rsidRPr="0081058C"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Prestation sous traitées comme désembouage </w:t>
      </w:r>
    </w:p>
    <w:p w14:paraId="3F4EC0B7" w14:textId="77777777" w:rsidR="0081058C" w:rsidRPr="00456A54" w:rsidRDefault="002A3E79" w:rsidP="0081058C">
      <w:pPr>
        <w:pStyle w:val="Corpsdetexte"/>
        <w:numPr>
          <w:ilvl w:val="0"/>
          <w:numId w:val="4"/>
        </w:numPr>
        <w:jc w:val="both"/>
        <w:rPr>
          <w:rFonts w:ascii="Verdana" w:hAnsi="Verdana"/>
          <w:sz w:val="18"/>
          <w:szCs w:val="18"/>
        </w:rPr>
      </w:pPr>
      <w:r w:rsidRPr="0081058C">
        <w:rPr>
          <w:rFonts w:ascii="Verdana" w:hAnsi="Verdana"/>
          <w:sz w:val="18"/>
          <w:szCs w:val="18"/>
        </w:rPr>
        <w:t>Tout autres remarques consignes etc..</w:t>
      </w:r>
      <w:r w:rsidR="00BE18BC" w:rsidRPr="0081058C">
        <w:rPr>
          <w:rFonts w:ascii="Verdana" w:hAnsi="Verdana"/>
          <w:sz w:val="18"/>
          <w:szCs w:val="18"/>
        </w:rPr>
        <w:t xml:space="preserve"> </w:t>
      </w:r>
    </w:p>
    <w:p w14:paraId="4B43FA8E" w14:textId="77777777" w:rsidR="00306AF3" w:rsidRPr="0081058C" w:rsidRDefault="00306AF3" w:rsidP="00306AF3">
      <w:pPr>
        <w:ind w:left="1418"/>
        <w:jc w:val="both"/>
        <w:rPr>
          <w:rFonts w:ascii="Verdana" w:hAnsi="Verdana"/>
          <w:sz w:val="18"/>
          <w:szCs w:val="18"/>
        </w:rPr>
      </w:pPr>
    </w:p>
    <w:p w14:paraId="09EFFDC5" w14:textId="77777777" w:rsidR="001A0CC0" w:rsidRPr="0081058C" w:rsidRDefault="00736EB3" w:rsidP="00D03BAC">
      <w:pPr>
        <w:pStyle w:val="Titre1"/>
        <w:numPr>
          <w:ilvl w:val="0"/>
          <w:numId w:val="0"/>
        </w:numPr>
        <w:jc w:val="both"/>
        <w:rPr>
          <w:rFonts w:ascii="Verdana" w:hAnsi="Verdana"/>
          <w:sz w:val="18"/>
          <w:szCs w:val="18"/>
        </w:rPr>
      </w:pPr>
      <w:bookmarkStart w:id="48" w:name="_Toc211422636"/>
      <w:r w:rsidRPr="0081058C">
        <w:rPr>
          <w:rFonts w:ascii="Verdana" w:hAnsi="Verdana"/>
          <w:sz w:val="18"/>
          <w:szCs w:val="18"/>
        </w:rPr>
        <w:t>7</w:t>
      </w:r>
      <w:r w:rsidR="00C3717D" w:rsidRPr="0081058C">
        <w:rPr>
          <w:rFonts w:ascii="Verdana" w:hAnsi="Verdana"/>
          <w:sz w:val="18"/>
          <w:szCs w:val="18"/>
        </w:rPr>
        <w:t>.</w:t>
      </w:r>
      <w:r w:rsidR="001A0CC0" w:rsidRPr="0081058C">
        <w:rPr>
          <w:rFonts w:ascii="Verdana" w:hAnsi="Verdana"/>
          <w:sz w:val="18"/>
          <w:szCs w:val="18"/>
        </w:rPr>
        <w:t xml:space="preserve"> Suivi du marché</w:t>
      </w:r>
      <w:bookmarkEnd w:id="48"/>
      <w:r w:rsidR="001A0CC0" w:rsidRPr="0081058C">
        <w:rPr>
          <w:rFonts w:ascii="Verdana" w:hAnsi="Verdana"/>
          <w:sz w:val="18"/>
          <w:szCs w:val="18"/>
        </w:rPr>
        <w:t xml:space="preserve">  </w:t>
      </w:r>
    </w:p>
    <w:p w14:paraId="56E71C6C" w14:textId="77777777" w:rsidR="001A0CC0" w:rsidRPr="0081058C" w:rsidRDefault="001A0CC0" w:rsidP="00D03BAC">
      <w:pPr>
        <w:pStyle w:val="Corpsdetexte"/>
        <w:jc w:val="both"/>
        <w:rPr>
          <w:rFonts w:ascii="Verdana" w:hAnsi="Verdana"/>
          <w:sz w:val="18"/>
          <w:szCs w:val="18"/>
        </w:rPr>
      </w:pPr>
    </w:p>
    <w:p w14:paraId="7B3A3B5D" w14:textId="77777777" w:rsidR="002E041C" w:rsidRPr="0081058C" w:rsidRDefault="002E041C" w:rsidP="0081058C">
      <w:pPr>
        <w:pStyle w:val="Corpsdetexte"/>
        <w:jc w:val="both"/>
        <w:rPr>
          <w:rFonts w:ascii="Verdana" w:hAnsi="Verdana"/>
          <w:sz w:val="18"/>
          <w:szCs w:val="18"/>
        </w:rPr>
      </w:pPr>
      <w:r w:rsidRPr="0081058C">
        <w:rPr>
          <w:rFonts w:ascii="Verdana" w:hAnsi="Verdana"/>
          <w:sz w:val="18"/>
          <w:szCs w:val="18"/>
        </w:rPr>
        <w:t>Le suivi général des installatio</w:t>
      </w:r>
      <w:r w:rsidR="00D7029F" w:rsidRPr="0081058C">
        <w:rPr>
          <w:rFonts w:ascii="Verdana" w:hAnsi="Verdana"/>
          <w:sz w:val="18"/>
          <w:szCs w:val="18"/>
        </w:rPr>
        <w:t>ns de la part du titulaire doit</w:t>
      </w:r>
      <w:r w:rsidRPr="0081058C">
        <w:rPr>
          <w:rFonts w:ascii="Verdana" w:hAnsi="Verdana"/>
          <w:sz w:val="18"/>
          <w:szCs w:val="18"/>
        </w:rPr>
        <w:t xml:space="preserve"> s’effectuer en liaison avec les représentants désignés de l’Université. Pour ce faire,</w:t>
      </w:r>
      <w:r w:rsidR="00AD43C1" w:rsidRPr="0081058C">
        <w:rPr>
          <w:rFonts w:ascii="Verdana" w:hAnsi="Verdana"/>
          <w:sz w:val="18"/>
          <w:szCs w:val="18"/>
        </w:rPr>
        <w:t xml:space="preserve"> les modalités suivantes sont </w:t>
      </w:r>
      <w:r w:rsidRPr="0081058C">
        <w:rPr>
          <w:rFonts w:ascii="Verdana" w:hAnsi="Verdana"/>
          <w:sz w:val="18"/>
          <w:szCs w:val="18"/>
        </w:rPr>
        <w:t>appliquées :</w:t>
      </w:r>
    </w:p>
    <w:p w14:paraId="040460B7" w14:textId="77777777" w:rsidR="00330BDB" w:rsidRPr="0081058C" w:rsidRDefault="00330BDB" w:rsidP="00D03BAC">
      <w:pPr>
        <w:jc w:val="both"/>
        <w:rPr>
          <w:rFonts w:ascii="Verdana" w:hAnsi="Verdana"/>
          <w:sz w:val="18"/>
          <w:szCs w:val="18"/>
        </w:rPr>
      </w:pPr>
    </w:p>
    <w:p w14:paraId="36FEFEC2" w14:textId="77777777" w:rsidR="00E84D5E" w:rsidRPr="0081058C" w:rsidRDefault="000C7D3A" w:rsidP="00D03BAC">
      <w:pPr>
        <w:jc w:val="both"/>
        <w:rPr>
          <w:rFonts w:ascii="Verdana" w:hAnsi="Verdana"/>
          <w:sz w:val="18"/>
          <w:szCs w:val="18"/>
        </w:rPr>
      </w:pPr>
      <w:r w:rsidRPr="0081058C">
        <w:rPr>
          <w:rFonts w:ascii="Verdana" w:hAnsi="Verdana"/>
          <w:sz w:val="18"/>
          <w:szCs w:val="18"/>
        </w:rPr>
        <w:t>1/</w:t>
      </w:r>
      <w:r w:rsidR="00E84D5E" w:rsidRPr="0081058C">
        <w:rPr>
          <w:rFonts w:ascii="Verdana" w:hAnsi="Verdana"/>
          <w:sz w:val="18"/>
          <w:szCs w:val="18"/>
        </w:rPr>
        <w:t xml:space="preserve"> </w:t>
      </w:r>
      <w:r w:rsidR="00E84D5E" w:rsidRPr="0081058C">
        <w:rPr>
          <w:rFonts w:ascii="Verdana" w:hAnsi="Verdana"/>
          <w:sz w:val="18"/>
          <w:szCs w:val="18"/>
        </w:rPr>
        <w:tab/>
      </w:r>
      <w:r w:rsidR="00E84D5E" w:rsidRPr="0081058C">
        <w:rPr>
          <w:rFonts w:ascii="Verdana" w:hAnsi="Verdana"/>
          <w:sz w:val="18"/>
          <w:szCs w:val="18"/>
          <w:u w:val="single"/>
        </w:rPr>
        <w:t>Encadrement du marché</w:t>
      </w:r>
    </w:p>
    <w:p w14:paraId="6F802DBE" w14:textId="77777777" w:rsidR="00E84D5E" w:rsidRPr="0081058C" w:rsidRDefault="000C7D3A" w:rsidP="00D03BAC">
      <w:pPr>
        <w:jc w:val="both"/>
        <w:rPr>
          <w:rFonts w:ascii="Verdana" w:hAnsi="Verdana"/>
          <w:sz w:val="18"/>
          <w:szCs w:val="18"/>
        </w:rPr>
      </w:pPr>
      <w:r w:rsidRPr="0081058C">
        <w:rPr>
          <w:rFonts w:ascii="Verdana" w:hAnsi="Verdana"/>
          <w:sz w:val="18"/>
          <w:szCs w:val="18"/>
        </w:rPr>
        <w:t>Nomination d’un responsable de marché et d’un chef de travaux pour chaque lot et chaque poste</w:t>
      </w:r>
      <w:r w:rsidR="001A0CC0" w:rsidRPr="0081058C">
        <w:rPr>
          <w:rFonts w:ascii="Verdana" w:hAnsi="Verdana"/>
          <w:sz w:val="18"/>
          <w:szCs w:val="18"/>
        </w:rPr>
        <w:t xml:space="preserve">. </w:t>
      </w:r>
    </w:p>
    <w:p w14:paraId="2367C6FD" w14:textId="77777777" w:rsidR="00E84D5E" w:rsidRPr="0081058C" w:rsidRDefault="00E84D5E" w:rsidP="00D03BAC">
      <w:pPr>
        <w:jc w:val="both"/>
        <w:rPr>
          <w:rFonts w:ascii="Verdana" w:hAnsi="Verdana"/>
          <w:sz w:val="18"/>
          <w:szCs w:val="18"/>
        </w:rPr>
      </w:pPr>
      <w:r w:rsidRPr="0081058C">
        <w:rPr>
          <w:rFonts w:ascii="Verdana" w:hAnsi="Verdana"/>
          <w:sz w:val="18"/>
          <w:szCs w:val="18"/>
        </w:rPr>
        <w:t>Nomination d’un responsable méthode pour la gestion de la GMAO</w:t>
      </w:r>
      <w:r w:rsidR="00306AF3" w:rsidRPr="0081058C">
        <w:rPr>
          <w:rFonts w:ascii="Verdana" w:hAnsi="Verdana"/>
          <w:sz w:val="18"/>
          <w:szCs w:val="18"/>
        </w:rPr>
        <w:t xml:space="preserve"> ou autres</w:t>
      </w:r>
      <w:r w:rsidR="007166F4" w:rsidRPr="0081058C">
        <w:rPr>
          <w:rFonts w:ascii="Verdana" w:hAnsi="Verdana"/>
          <w:sz w:val="18"/>
          <w:szCs w:val="18"/>
        </w:rPr>
        <w:t>, des dossiers techniques</w:t>
      </w:r>
      <w:r w:rsidRPr="0081058C">
        <w:rPr>
          <w:rFonts w:ascii="Verdana" w:hAnsi="Verdana"/>
          <w:sz w:val="18"/>
          <w:szCs w:val="18"/>
        </w:rPr>
        <w:t>, et des rapports d’audits qui sont demandés au chapitre 10</w:t>
      </w:r>
    </w:p>
    <w:p w14:paraId="5F49A037" w14:textId="77777777" w:rsidR="00306AF3" w:rsidRPr="0081058C" w:rsidRDefault="00306AF3" w:rsidP="00D03BAC">
      <w:pPr>
        <w:jc w:val="both"/>
        <w:rPr>
          <w:rFonts w:ascii="Verdana" w:hAnsi="Verdana"/>
          <w:sz w:val="18"/>
          <w:szCs w:val="18"/>
        </w:rPr>
      </w:pPr>
    </w:p>
    <w:p w14:paraId="269442B0" w14:textId="77777777" w:rsidR="00E84D5E" w:rsidRPr="0081058C" w:rsidRDefault="00306AF3" w:rsidP="00D03BAC">
      <w:pPr>
        <w:jc w:val="both"/>
        <w:rPr>
          <w:rFonts w:ascii="Verdana" w:hAnsi="Verdana"/>
          <w:sz w:val="18"/>
          <w:szCs w:val="18"/>
          <w:u w:val="single"/>
        </w:rPr>
      </w:pPr>
      <w:r w:rsidRPr="0081058C">
        <w:rPr>
          <w:rFonts w:ascii="Verdana" w:hAnsi="Verdana"/>
          <w:sz w:val="18"/>
          <w:szCs w:val="18"/>
        </w:rPr>
        <w:lastRenderedPageBreak/>
        <w:t>2/</w:t>
      </w:r>
      <w:r w:rsidR="00E84D5E" w:rsidRPr="0081058C">
        <w:rPr>
          <w:rFonts w:ascii="Verdana" w:hAnsi="Verdana"/>
          <w:sz w:val="18"/>
          <w:szCs w:val="18"/>
        </w:rPr>
        <w:tab/>
      </w:r>
      <w:r w:rsidR="00E84D5E" w:rsidRPr="0081058C">
        <w:rPr>
          <w:rFonts w:ascii="Verdana" w:hAnsi="Verdana"/>
          <w:sz w:val="18"/>
          <w:szCs w:val="18"/>
          <w:u w:val="single"/>
        </w:rPr>
        <w:t>Exécution opérationnelle du marché</w:t>
      </w:r>
    </w:p>
    <w:p w14:paraId="20CF1236" w14:textId="77777777" w:rsidR="00F04CDF" w:rsidRPr="0081058C" w:rsidRDefault="00F04CDF" w:rsidP="00D03BAC">
      <w:pPr>
        <w:jc w:val="both"/>
        <w:rPr>
          <w:rFonts w:ascii="Verdana" w:hAnsi="Verdana"/>
          <w:sz w:val="18"/>
          <w:szCs w:val="18"/>
          <w:u w:val="single"/>
        </w:rPr>
      </w:pPr>
    </w:p>
    <w:p w14:paraId="42FA64E7" w14:textId="79D04A1B" w:rsidR="00E84D5E" w:rsidRPr="0081058C" w:rsidRDefault="00184596" w:rsidP="00E84D5E">
      <w:pPr>
        <w:pStyle w:val="Paragraphedeliste"/>
        <w:numPr>
          <w:ilvl w:val="0"/>
          <w:numId w:val="13"/>
        </w:numPr>
        <w:jc w:val="both"/>
        <w:rPr>
          <w:rFonts w:ascii="Verdana" w:hAnsi="Verdana"/>
          <w:sz w:val="18"/>
          <w:szCs w:val="18"/>
        </w:rPr>
      </w:pPr>
      <w:r w:rsidRPr="0081058C">
        <w:rPr>
          <w:rFonts w:ascii="Verdana" w:hAnsi="Verdana"/>
          <w:sz w:val="18"/>
          <w:szCs w:val="18"/>
        </w:rPr>
        <w:t xml:space="preserve">Nomination </w:t>
      </w:r>
      <w:r w:rsidR="00DF263D">
        <w:rPr>
          <w:rFonts w:ascii="Verdana" w:hAnsi="Verdana"/>
          <w:sz w:val="18"/>
          <w:szCs w:val="18"/>
        </w:rPr>
        <w:t>1technicien</w:t>
      </w:r>
      <w:r w:rsidR="00E84D5E" w:rsidRPr="0081058C">
        <w:rPr>
          <w:rFonts w:ascii="Verdana" w:hAnsi="Verdana"/>
          <w:sz w:val="18"/>
          <w:szCs w:val="18"/>
        </w:rPr>
        <w:t xml:space="preserve"> référent</w:t>
      </w:r>
      <w:r w:rsidR="00DF263D">
        <w:rPr>
          <w:rFonts w:ascii="Verdana" w:hAnsi="Verdana"/>
          <w:sz w:val="18"/>
          <w:szCs w:val="18"/>
        </w:rPr>
        <w:t xml:space="preserve"> cvc </w:t>
      </w:r>
      <w:r w:rsidR="00E84D5E" w:rsidRPr="0081058C">
        <w:rPr>
          <w:rFonts w:ascii="Verdana" w:hAnsi="Verdana"/>
          <w:sz w:val="18"/>
          <w:szCs w:val="18"/>
        </w:rPr>
        <w:t xml:space="preserve"> pour le site avec les habilitations fluides frigo</w:t>
      </w:r>
      <w:r w:rsidR="00F04CDF" w:rsidRPr="0081058C">
        <w:rPr>
          <w:rFonts w:ascii="Verdana" w:hAnsi="Verdana"/>
          <w:sz w:val="18"/>
          <w:szCs w:val="18"/>
        </w:rPr>
        <w:t>rigène, habilitation électrique,</w:t>
      </w:r>
      <w:r w:rsidR="00E84D5E" w:rsidRPr="0081058C">
        <w:rPr>
          <w:rFonts w:ascii="Verdana" w:hAnsi="Verdana"/>
          <w:sz w:val="18"/>
          <w:szCs w:val="18"/>
        </w:rPr>
        <w:t xml:space="preserve"> habilitations Gaz, attestations de formation sur les groupes froids et climatisations</w:t>
      </w:r>
      <w:r w:rsidR="00F04CDF" w:rsidRPr="0081058C">
        <w:rPr>
          <w:rFonts w:ascii="Verdana" w:hAnsi="Verdana"/>
          <w:sz w:val="18"/>
          <w:szCs w:val="18"/>
        </w:rPr>
        <w:t>, habilitation manipulation des gaz frigorigène</w:t>
      </w:r>
    </w:p>
    <w:p w14:paraId="1AFDD01B" w14:textId="67A5E1D0" w:rsidR="00E84D5E" w:rsidRDefault="00E84D5E" w:rsidP="00E84D5E">
      <w:pPr>
        <w:ind w:left="708"/>
        <w:jc w:val="both"/>
        <w:rPr>
          <w:rFonts w:ascii="Verdana" w:hAnsi="Verdana"/>
          <w:sz w:val="18"/>
          <w:szCs w:val="18"/>
        </w:rPr>
      </w:pPr>
      <w:r w:rsidRPr="0081058C">
        <w:rPr>
          <w:rFonts w:ascii="Verdana" w:hAnsi="Verdana"/>
          <w:sz w:val="18"/>
          <w:szCs w:val="18"/>
        </w:rPr>
        <w:t xml:space="preserve">En cas de remplacement du technicien attitré au site, l’ensemble de ces documents seront donnés pour le nouveau personnel </w:t>
      </w:r>
    </w:p>
    <w:p w14:paraId="61D4E804" w14:textId="014E94D7" w:rsidR="00DF263D" w:rsidRPr="0081058C" w:rsidRDefault="00DF263D" w:rsidP="00E84D5E">
      <w:pPr>
        <w:ind w:left="708"/>
        <w:jc w:val="both"/>
        <w:rPr>
          <w:rFonts w:ascii="Verdana" w:hAnsi="Verdana"/>
          <w:sz w:val="18"/>
          <w:szCs w:val="18"/>
        </w:rPr>
      </w:pPr>
      <w:r>
        <w:rPr>
          <w:rFonts w:ascii="Verdana" w:hAnsi="Verdana"/>
          <w:sz w:val="18"/>
          <w:szCs w:val="18"/>
        </w:rPr>
        <w:t>Nomination d’un technicien référent et spécialiste du traitement d’eau de piscine et son exploitation</w:t>
      </w:r>
    </w:p>
    <w:p w14:paraId="16255BA6" w14:textId="77777777" w:rsidR="00603F65" w:rsidRPr="0081058C" w:rsidRDefault="00603F65" w:rsidP="00E84D5E">
      <w:pPr>
        <w:ind w:left="708"/>
        <w:jc w:val="both"/>
        <w:rPr>
          <w:rFonts w:ascii="Verdana" w:hAnsi="Verdana"/>
          <w:sz w:val="18"/>
          <w:szCs w:val="18"/>
        </w:rPr>
      </w:pPr>
    </w:p>
    <w:p w14:paraId="3239BFDB" w14:textId="77777777" w:rsidR="00E84D5E" w:rsidRPr="0081058C" w:rsidRDefault="00E84D5E" w:rsidP="00E84D5E">
      <w:pPr>
        <w:pStyle w:val="Paragraphedeliste"/>
        <w:numPr>
          <w:ilvl w:val="0"/>
          <w:numId w:val="13"/>
        </w:numPr>
        <w:jc w:val="both"/>
        <w:rPr>
          <w:rFonts w:ascii="Verdana" w:hAnsi="Verdana"/>
          <w:sz w:val="18"/>
          <w:szCs w:val="18"/>
        </w:rPr>
      </w:pPr>
      <w:r w:rsidRPr="0081058C">
        <w:rPr>
          <w:rFonts w:ascii="Verdana" w:hAnsi="Verdana"/>
          <w:sz w:val="18"/>
          <w:szCs w:val="18"/>
        </w:rPr>
        <w:t>Nomination d’un technicien automaticien /</w:t>
      </w:r>
      <w:r w:rsidR="00752FE4" w:rsidRPr="0081058C">
        <w:rPr>
          <w:rFonts w:ascii="Verdana" w:hAnsi="Verdana"/>
          <w:sz w:val="18"/>
          <w:szCs w:val="18"/>
        </w:rPr>
        <w:t xml:space="preserve"> </w:t>
      </w:r>
      <w:r w:rsidRPr="0081058C">
        <w:rPr>
          <w:rFonts w:ascii="Verdana" w:hAnsi="Verdana"/>
          <w:sz w:val="18"/>
          <w:szCs w:val="18"/>
        </w:rPr>
        <w:t xml:space="preserve">instrumentiste pour intervenir sur les modules de régulation et suivre les interventions des constructeurs </w:t>
      </w:r>
    </w:p>
    <w:p w14:paraId="6C81F226" w14:textId="77777777" w:rsidR="00E84D5E" w:rsidRPr="0081058C" w:rsidRDefault="00E84D5E" w:rsidP="00D0744F">
      <w:pPr>
        <w:pStyle w:val="Paragraphedeliste"/>
        <w:jc w:val="both"/>
        <w:rPr>
          <w:rFonts w:ascii="Verdana" w:hAnsi="Verdana"/>
          <w:sz w:val="18"/>
          <w:szCs w:val="18"/>
        </w:rPr>
      </w:pPr>
      <w:r w:rsidRPr="0081058C">
        <w:rPr>
          <w:rFonts w:ascii="Verdana" w:hAnsi="Verdana"/>
          <w:sz w:val="18"/>
          <w:szCs w:val="18"/>
        </w:rPr>
        <w:t>Les attestations de formation à l’instrumentation</w:t>
      </w:r>
      <w:r w:rsidR="00752FE4" w:rsidRPr="0081058C">
        <w:rPr>
          <w:rFonts w:ascii="Verdana" w:hAnsi="Verdana"/>
          <w:sz w:val="18"/>
          <w:szCs w:val="18"/>
        </w:rPr>
        <w:t xml:space="preserve"> et la régulation seront données à l’université </w:t>
      </w:r>
    </w:p>
    <w:p w14:paraId="5033817B" w14:textId="77777777" w:rsidR="000C7D3A" w:rsidRPr="0081058C" w:rsidRDefault="000C7D3A" w:rsidP="00D03BAC">
      <w:pPr>
        <w:jc w:val="both"/>
        <w:rPr>
          <w:rFonts w:ascii="Verdana" w:hAnsi="Verdana"/>
          <w:sz w:val="18"/>
          <w:szCs w:val="18"/>
        </w:rPr>
      </w:pPr>
    </w:p>
    <w:p w14:paraId="62FB3841" w14:textId="77777777" w:rsidR="002E041C" w:rsidRPr="0081058C" w:rsidRDefault="00306AF3" w:rsidP="00D03BAC">
      <w:pPr>
        <w:jc w:val="both"/>
        <w:rPr>
          <w:rFonts w:ascii="Verdana" w:hAnsi="Verdana"/>
          <w:sz w:val="18"/>
          <w:szCs w:val="18"/>
        </w:rPr>
      </w:pPr>
      <w:r w:rsidRPr="0081058C">
        <w:rPr>
          <w:rFonts w:ascii="Verdana" w:hAnsi="Verdana"/>
          <w:sz w:val="18"/>
          <w:szCs w:val="18"/>
        </w:rPr>
        <w:t>3</w:t>
      </w:r>
      <w:r w:rsidR="002E041C" w:rsidRPr="0081058C">
        <w:rPr>
          <w:rFonts w:ascii="Verdana" w:hAnsi="Verdana"/>
          <w:sz w:val="18"/>
          <w:szCs w:val="18"/>
        </w:rPr>
        <w:t xml:space="preserve">/ Tenue et rédaction des documents suivants </w:t>
      </w:r>
    </w:p>
    <w:p w14:paraId="5AA9F705"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Registres de maintenance spécifique pour les installations concernées</w:t>
      </w:r>
    </w:p>
    <w:p w14:paraId="457659C0"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Livret de chaufferie</w:t>
      </w:r>
    </w:p>
    <w:p w14:paraId="685DF9E8"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Registre de sécurité de l’établissement</w:t>
      </w:r>
    </w:p>
    <w:p w14:paraId="78492D58"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trimestriels</w:t>
      </w:r>
    </w:p>
    <w:p w14:paraId="2A5D70AC"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annuels</w:t>
      </w:r>
    </w:p>
    <w:p w14:paraId="5DB838F2" w14:textId="77777777" w:rsidR="007C2FE9" w:rsidRPr="0081058C" w:rsidRDefault="007C2FE9" w:rsidP="007C2FE9">
      <w:pPr>
        <w:ind w:left="720"/>
        <w:jc w:val="both"/>
        <w:rPr>
          <w:rFonts w:ascii="Verdana" w:hAnsi="Verdana"/>
          <w:sz w:val="18"/>
          <w:szCs w:val="18"/>
        </w:rPr>
      </w:pPr>
    </w:p>
    <w:p w14:paraId="7F6D7A2C" w14:textId="77777777" w:rsidR="002E041C" w:rsidRPr="0081058C" w:rsidRDefault="007C2FE9" w:rsidP="00D03BAC">
      <w:pPr>
        <w:jc w:val="both"/>
        <w:rPr>
          <w:rFonts w:ascii="Verdana" w:hAnsi="Verdana"/>
          <w:sz w:val="18"/>
          <w:szCs w:val="18"/>
        </w:rPr>
      </w:pPr>
      <w:r w:rsidRPr="0081058C">
        <w:rPr>
          <w:rFonts w:ascii="Verdana" w:hAnsi="Verdana"/>
          <w:sz w:val="18"/>
          <w:szCs w:val="18"/>
        </w:rPr>
        <w:t xml:space="preserve">4/ tenue d’une </w:t>
      </w:r>
      <w:r w:rsidR="00070D06" w:rsidRPr="0081058C">
        <w:rPr>
          <w:rFonts w:ascii="Verdana" w:hAnsi="Verdana"/>
          <w:sz w:val="18"/>
          <w:szCs w:val="18"/>
        </w:rPr>
        <w:t>réunion</w:t>
      </w:r>
      <w:r w:rsidR="001A45DC" w:rsidRPr="0081058C">
        <w:rPr>
          <w:rFonts w:ascii="Verdana" w:hAnsi="Verdana"/>
          <w:sz w:val="18"/>
          <w:szCs w:val="18"/>
        </w:rPr>
        <w:t xml:space="preserve"> mensuelle au cours de laquelle</w:t>
      </w:r>
      <w:r w:rsidR="00070D06" w:rsidRPr="0081058C">
        <w:rPr>
          <w:rFonts w:ascii="Verdana" w:hAnsi="Verdana"/>
          <w:sz w:val="18"/>
          <w:szCs w:val="18"/>
        </w:rPr>
        <w:t>, le titulaire présentera la maintenance préventive effectué</w:t>
      </w:r>
      <w:r w:rsidR="00603F65" w:rsidRPr="0081058C">
        <w:rPr>
          <w:rFonts w:ascii="Verdana" w:hAnsi="Verdana"/>
          <w:sz w:val="18"/>
          <w:szCs w:val="18"/>
        </w:rPr>
        <w:t>e dans le mois</w:t>
      </w:r>
      <w:r w:rsidR="00070D06" w:rsidRPr="0081058C">
        <w:rPr>
          <w:rFonts w:ascii="Verdana" w:hAnsi="Verdana"/>
          <w:sz w:val="18"/>
          <w:szCs w:val="18"/>
        </w:rPr>
        <w:t xml:space="preserve">, les pannes et les actions à entreprendre, et le planning de maintenance préventive du mois suivant avec les installations impactées afin de préparer l’éventuelle gène aux utilisateurs </w:t>
      </w:r>
    </w:p>
    <w:p w14:paraId="25F4D728" w14:textId="77777777" w:rsidR="00070D06" w:rsidRPr="0081058C" w:rsidRDefault="00070D06" w:rsidP="00D03BAC">
      <w:pPr>
        <w:jc w:val="both"/>
        <w:rPr>
          <w:rFonts w:ascii="Verdana" w:hAnsi="Verdana"/>
          <w:sz w:val="18"/>
          <w:szCs w:val="18"/>
        </w:rPr>
      </w:pPr>
    </w:p>
    <w:p w14:paraId="3CEEE609" w14:textId="77777777" w:rsidR="002E041C" w:rsidRPr="0081058C" w:rsidRDefault="00070D06" w:rsidP="00D03BAC">
      <w:pPr>
        <w:jc w:val="both"/>
        <w:rPr>
          <w:rFonts w:ascii="Verdana" w:hAnsi="Verdana"/>
          <w:sz w:val="18"/>
          <w:szCs w:val="18"/>
        </w:rPr>
      </w:pPr>
      <w:r w:rsidRPr="0081058C">
        <w:rPr>
          <w:rFonts w:ascii="Verdana" w:hAnsi="Verdana"/>
          <w:sz w:val="18"/>
          <w:szCs w:val="18"/>
        </w:rPr>
        <w:t>5</w:t>
      </w:r>
      <w:r w:rsidR="002E041C" w:rsidRPr="0081058C">
        <w:rPr>
          <w:rFonts w:ascii="Verdana" w:hAnsi="Verdana"/>
          <w:sz w:val="18"/>
          <w:szCs w:val="18"/>
        </w:rPr>
        <w:t xml:space="preserve">/ Tenue de réunions </w:t>
      </w:r>
      <w:r w:rsidR="001A0CC0" w:rsidRPr="0081058C">
        <w:rPr>
          <w:rFonts w:ascii="Verdana" w:hAnsi="Verdana"/>
          <w:sz w:val="18"/>
          <w:szCs w:val="18"/>
        </w:rPr>
        <w:t xml:space="preserve">semestrielles ou trimestrielles </w:t>
      </w:r>
      <w:r w:rsidR="002E041C" w:rsidRPr="0081058C">
        <w:rPr>
          <w:rFonts w:ascii="Verdana" w:hAnsi="Verdana"/>
          <w:sz w:val="18"/>
          <w:szCs w:val="18"/>
        </w:rPr>
        <w:t>organisées à l’initiative du titulaire du ma</w:t>
      </w:r>
      <w:r w:rsidR="00D7029F" w:rsidRPr="0081058C">
        <w:rPr>
          <w:rFonts w:ascii="Verdana" w:hAnsi="Verdana"/>
          <w:sz w:val="18"/>
          <w:szCs w:val="18"/>
        </w:rPr>
        <w:t xml:space="preserve">rché </w:t>
      </w:r>
      <w:r w:rsidR="001A0CC0" w:rsidRPr="0081058C">
        <w:rPr>
          <w:rFonts w:ascii="Verdana" w:hAnsi="Verdana"/>
          <w:sz w:val="18"/>
          <w:szCs w:val="18"/>
        </w:rPr>
        <w:t>ou du responsable de site</w:t>
      </w:r>
      <w:r w:rsidR="001A37B6" w:rsidRPr="0081058C">
        <w:rPr>
          <w:rFonts w:ascii="Verdana" w:hAnsi="Verdana"/>
          <w:sz w:val="18"/>
          <w:szCs w:val="18"/>
        </w:rPr>
        <w:t xml:space="preserve"> </w:t>
      </w:r>
    </w:p>
    <w:p w14:paraId="33FBAC34" w14:textId="77777777" w:rsidR="00603F65" w:rsidRPr="0081058C" w:rsidRDefault="001A37B6" w:rsidP="00D03BAC">
      <w:pPr>
        <w:jc w:val="both"/>
        <w:rPr>
          <w:rFonts w:ascii="Verdana" w:hAnsi="Verdana"/>
          <w:sz w:val="18"/>
          <w:szCs w:val="18"/>
        </w:rPr>
      </w:pPr>
      <w:r w:rsidRPr="0081058C">
        <w:rPr>
          <w:rFonts w:ascii="Verdana" w:hAnsi="Verdana"/>
          <w:sz w:val="18"/>
          <w:szCs w:val="18"/>
        </w:rPr>
        <w:t xml:space="preserve">Ces réunions se tiennent sur le site en question </w:t>
      </w:r>
    </w:p>
    <w:p w14:paraId="590A24ED" w14:textId="77777777" w:rsidR="002E041C" w:rsidRPr="0081058C" w:rsidRDefault="002E041C" w:rsidP="00D03BAC">
      <w:pPr>
        <w:pStyle w:val="Retraitcorpsdetexte3"/>
        <w:rPr>
          <w:rFonts w:ascii="Verdana" w:hAnsi="Verdana"/>
          <w:sz w:val="18"/>
          <w:szCs w:val="18"/>
        </w:rPr>
      </w:pPr>
    </w:p>
    <w:p w14:paraId="7537705C" w14:textId="77777777" w:rsidR="002E041C" w:rsidRPr="0081058C" w:rsidRDefault="00852163" w:rsidP="00D03BAC">
      <w:pPr>
        <w:jc w:val="both"/>
        <w:rPr>
          <w:rFonts w:ascii="Verdana" w:hAnsi="Verdana"/>
          <w:sz w:val="18"/>
          <w:szCs w:val="18"/>
        </w:rPr>
      </w:pPr>
      <w:r w:rsidRPr="0081058C">
        <w:rPr>
          <w:rFonts w:ascii="Verdana" w:hAnsi="Verdana"/>
          <w:sz w:val="18"/>
          <w:szCs w:val="18"/>
        </w:rPr>
        <w:t xml:space="preserve">Ces </w:t>
      </w:r>
      <w:r w:rsidR="002E041C" w:rsidRPr="0081058C">
        <w:rPr>
          <w:rFonts w:ascii="Verdana" w:hAnsi="Verdana"/>
          <w:sz w:val="18"/>
          <w:szCs w:val="18"/>
        </w:rPr>
        <w:t>réunion</w:t>
      </w:r>
      <w:r w:rsidRPr="0081058C">
        <w:rPr>
          <w:rFonts w:ascii="Verdana" w:hAnsi="Verdana"/>
          <w:sz w:val="18"/>
          <w:szCs w:val="18"/>
        </w:rPr>
        <w:t>s</w:t>
      </w:r>
      <w:r w:rsidR="002E041C" w:rsidRPr="0081058C">
        <w:rPr>
          <w:rFonts w:ascii="Verdana" w:hAnsi="Verdana"/>
          <w:sz w:val="18"/>
          <w:szCs w:val="18"/>
        </w:rPr>
        <w:t xml:space="preserve"> de travail</w:t>
      </w:r>
      <w:r w:rsidRPr="0081058C">
        <w:rPr>
          <w:rFonts w:ascii="Verdana" w:hAnsi="Verdana"/>
          <w:sz w:val="18"/>
          <w:szCs w:val="18"/>
        </w:rPr>
        <w:t xml:space="preserve"> sont réalisées</w:t>
      </w:r>
      <w:r w:rsidR="002E041C" w:rsidRPr="0081058C">
        <w:rPr>
          <w:rFonts w:ascii="Verdana" w:hAnsi="Verdana"/>
          <w:sz w:val="18"/>
          <w:szCs w:val="18"/>
        </w:rPr>
        <w:t xml:space="preserve"> avec les représentants </w:t>
      </w:r>
      <w:r w:rsidR="001A0CC0" w:rsidRPr="0081058C">
        <w:rPr>
          <w:rFonts w:ascii="Verdana" w:hAnsi="Verdana"/>
          <w:sz w:val="18"/>
          <w:szCs w:val="18"/>
        </w:rPr>
        <w:t>de l’université de chacun des sites</w:t>
      </w:r>
      <w:r w:rsidR="002E041C" w:rsidRPr="0081058C">
        <w:rPr>
          <w:rFonts w:ascii="Verdana" w:hAnsi="Verdana"/>
          <w:sz w:val="18"/>
          <w:szCs w:val="18"/>
        </w:rPr>
        <w:t xml:space="preserve"> pour établir un bilan de l’action du trimestre précédent et présenter le projet d’action du trimestre suivant.</w:t>
      </w:r>
    </w:p>
    <w:p w14:paraId="6ADE7893" w14:textId="77777777" w:rsidR="002E041C" w:rsidRPr="0081058C" w:rsidRDefault="002E041C" w:rsidP="00D03BAC">
      <w:pPr>
        <w:jc w:val="both"/>
        <w:rPr>
          <w:rFonts w:ascii="Verdana" w:hAnsi="Verdana"/>
          <w:sz w:val="18"/>
          <w:szCs w:val="18"/>
        </w:rPr>
      </w:pPr>
      <w:r w:rsidRPr="0081058C">
        <w:rPr>
          <w:rFonts w:ascii="Verdana" w:hAnsi="Verdana"/>
          <w:sz w:val="18"/>
          <w:szCs w:val="18"/>
        </w:rPr>
        <w:t>Le rapport trimestriel et l’ensemble des reg</w:t>
      </w:r>
      <w:r w:rsidR="00D56802" w:rsidRPr="0081058C">
        <w:rPr>
          <w:rFonts w:ascii="Verdana" w:hAnsi="Verdana"/>
          <w:sz w:val="18"/>
          <w:szCs w:val="18"/>
        </w:rPr>
        <w:t xml:space="preserve">istres de maintenance servent </w:t>
      </w:r>
      <w:r w:rsidRPr="0081058C">
        <w:rPr>
          <w:rFonts w:ascii="Verdana" w:hAnsi="Verdana"/>
          <w:sz w:val="18"/>
          <w:szCs w:val="18"/>
        </w:rPr>
        <w:t>de base</w:t>
      </w:r>
      <w:r w:rsidR="00D56802" w:rsidRPr="0081058C">
        <w:rPr>
          <w:rFonts w:ascii="Verdana" w:hAnsi="Verdana"/>
          <w:sz w:val="18"/>
          <w:szCs w:val="18"/>
        </w:rPr>
        <w:t xml:space="preserve"> de travail. </w:t>
      </w:r>
    </w:p>
    <w:p w14:paraId="73C482AE" w14:textId="77777777" w:rsidR="000E51E4" w:rsidRPr="0081058C" w:rsidRDefault="00070D06" w:rsidP="00D03BAC">
      <w:pPr>
        <w:jc w:val="both"/>
        <w:rPr>
          <w:rFonts w:ascii="Verdana" w:hAnsi="Verdana"/>
          <w:sz w:val="18"/>
          <w:szCs w:val="18"/>
        </w:rPr>
      </w:pPr>
      <w:r w:rsidRPr="0081058C">
        <w:rPr>
          <w:rFonts w:ascii="Verdana" w:hAnsi="Verdana"/>
          <w:sz w:val="18"/>
          <w:szCs w:val="18"/>
        </w:rPr>
        <w:t>A la suite de la réunion</w:t>
      </w:r>
      <w:r w:rsidR="000E51E4" w:rsidRPr="0081058C">
        <w:rPr>
          <w:rFonts w:ascii="Verdana" w:hAnsi="Verdana"/>
          <w:sz w:val="18"/>
          <w:szCs w:val="18"/>
        </w:rPr>
        <w:t xml:space="preserve"> semestrielle et annuelle le titulaire remettra le bilan des actions préventives, cor</w:t>
      </w:r>
      <w:r w:rsidR="000D4973" w:rsidRPr="0081058C">
        <w:rPr>
          <w:rFonts w:ascii="Verdana" w:hAnsi="Verdana"/>
          <w:sz w:val="18"/>
          <w:szCs w:val="18"/>
        </w:rPr>
        <w:t>rectives, curatives entreprises</w:t>
      </w:r>
      <w:r w:rsidR="000E51E4" w:rsidRPr="0081058C">
        <w:rPr>
          <w:rFonts w:ascii="Verdana" w:hAnsi="Verdana"/>
          <w:sz w:val="18"/>
          <w:szCs w:val="18"/>
        </w:rPr>
        <w:t>, les préconi</w:t>
      </w:r>
      <w:r w:rsidRPr="0081058C">
        <w:rPr>
          <w:rFonts w:ascii="Verdana" w:hAnsi="Verdana"/>
          <w:sz w:val="18"/>
          <w:szCs w:val="18"/>
        </w:rPr>
        <w:t>sations pour la saison suivante</w:t>
      </w:r>
      <w:r w:rsidR="000E51E4" w:rsidRPr="0081058C">
        <w:rPr>
          <w:rFonts w:ascii="Verdana" w:hAnsi="Verdana"/>
          <w:sz w:val="18"/>
          <w:szCs w:val="18"/>
        </w:rPr>
        <w:t xml:space="preserve"> </w:t>
      </w:r>
    </w:p>
    <w:p w14:paraId="54D640F9" w14:textId="77777777" w:rsidR="002E041C" w:rsidRPr="0081058C" w:rsidRDefault="002E041C" w:rsidP="00D03BAC">
      <w:pPr>
        <w:pStyle w:val="Retraitcorpsdetexte3"/>
        <w:rPr>
          <w:rFonts w:ascii="Verdana" w:hAnsi="Verdana"/>
          <w:sz w:val="18"/>
          <w:szCs w:val="18"/>
        </w:rPr>
      </w:pPr>
    </w:p>
    <w:p w14:paraId="3A8782B9" w14:textId="77777777" w:rsidR="002E041C" w:rsidRPr="0081058C" w:rsidRDefault="00070D06" w:rsidP="00D03BAC">
      <w:pPr>
        <w:jc w:val="both"/>
        <w:rPr>
          <w:rFonts w:ascii="Verdana" w:hAnsi="Verdana"/>
          <w:sz w:val="18"/>
          <w:szCs w:val="18"/>
        </w:rPr>
      </w:pPr>
      <w:r w:rsidRPr="0081058C">
        <w:rPr>
          <w:rFonts w:ascii="Verdana" w:hAnsi="Verdana"/>
          <w:sz w:val="18"/>
          <w:szCs w:val="18"/>
        </w:rPr>
        <w:t>6</w:t>
      </w:r>
      <w:r w:rsidR="001A0CC0" w:rsidRPr="0081058C">
        <w:rPr>
          <w:rFonts w:ascii="Verdana" w:hAnsi="Verdana"/>
          <w:sz w:val="18"/>
          <w:szCs w:val="18"/>
        </w:rPr>
        <w:t xml:space="preserve">/ </w:t>
      </w:r>
      <w:r w:rsidR="002E041C" w:rsidRPr="0081058C">
        <w:rPr>
          <w:rFonts w:ascii="Verdana" w:hAnsi="Verdana"/>
          <w:sz w:val="18"/>
          <w:szCs w:val="18"/>
        </w:rPr>
        <w:t>la tenue annuelle d’une réunion faisant le point général de la situation pour le site concerné et permettant entre autres de présenter et commenter les documents précédents.</w:t>
      </w:r>
    </w:p>
    <w:p w14:paraId="7BAECD1E" w14:textId="77777777" w:rsidR="00070D06" w:rsidRPr="0081058C" w:rsidRDefault="001A0CC0" w:rsidP="0008167D">
      <w:pPr>
        <w:jc w:val="both"/>
        <w:rPr>
          <w:rFonts w:ascii="Verdana" w:hAnsi="Verdana"/>
          <w:sz w:val="18"/>
          <w:szCs w:val="18"/>
        </w:rPr>
      </w:pPr>
      <w:r w:rsidRPr="0081058C">
        <w:rPr>
          <w:rFonts w:ascii="Verdana" w:hAnsi="Verdana"/>
          <w:sz w:val="18"/>
          <w:szCs w:val="18"/>
        </w:rPr>
        <w:t xml:space="preserve">Cette réunion se tiendra avec </w:t>
      </w:r>
      <w:r w:rsidR="00070D06" w:rsidRPr="0081058C">
        <w:rPr>
          <w:rFonts w:ascii="Verdana" w:hAnsi="Verdana"/>
          <w:sz w:val="18"/>
          <w:szCs w:val="18"/>
        </w:rPr>
        <w:t>Directeur DEPIL Pole maintenance et les représentants techniques de chaque site</w:t>
      </w:r>
    </w:p>
    <w:p w14:paraId="7BFFF6E6" w14:textId="77777777" w:rsidR="00070D06" w:rsidRPr="0081058C" w:rsidRDefault="00070D06">
      <w:pPr>
        <w:rPr>
          <w:rFonts w:ascii="Verdana" w:hAnsi="Verdana"/>
          <w:bCs/>
          <w:sz w:val="18"/>
          <w:szCs w:val="18"/>
        </w:rPr>
      </w:pPr>
    </w:p>
    <w:p w14:paraId="25AFD143" w14:textId="77777777" w:rsidR="002E041C" w:rsidRPr="0081058C" w:rsidRDefault="00736EB3" w:rsidP="00D03BAC">
      <w:pPr>
        <w:pStyle w:val="Titre1"/>
        <w:numPr>
          <w:ilvl w:val="0"/>
          <w:numId w:val="0"/>
        </w:numPr>
        <w:jc w:val="both"/>
        <w:rPr>
          <w:rFonts w:ascii="Verdana" w:hAnsi="Verdana"/>
          <w:sz w:val="18"/>
          <w:szCs w:val="18"/>
        </w:rPr>
      </w:pPr>
      <w:bookmarkStart w:id="49" w:name="_Toc211422637"/>
      <w:r w:rsidRPr="0081058C">
        <w:rPr>
          <w:rFonts w:ascii="Verdana" w:hAnsi="Verdana"/>
          <w:sz w:val="18"/>
          <w:szCs w:val="18"/>
        </w:rPr>
        <w:t>8</w:t>
      </w:r>
      <w:r w:rsidR="00C3717D" w:rsidRPr="0081058C">
        <w:rPr>
          <w:rFonts w:ascii="Verdana" w:hAnsi="Verdana"/>
          <w:sz w:val="18"/>
          <w:szCs w:val="18"/>
        </w:rPr>
        <w:t>.</w:t>
      </w:r>
      <w:r w:rsidR="002E041C" w:rsidRPr="0081058C">
        <w:rPr>
          <w:rFonts w:ascii="Verdana" w:hAnsi="Verdana"/>
          <w:sz w:val="18"/>
          <w:szCs w:val="18"/>
        </w:rPr>
        <w:t xml:space="preserve"> Mission de formation</w:t>
      </w:r>
      <w:bookmarkEnd w:id="49"/>
    </w:p>
    <w:p w14:paraId="64FBCCFB" w14:textId="77777777" w:rsidR="00EB7191" w:rsidRPr="0081058C" w:rsidRDefault="00EB7191" w:rsidP="00D03BAC">
      <w:pPr>
        <w:jc w:val="both"/>
        <w:rPr>
          <w:rFonts w:ascii="Verdana" w:hAnsi="Verdana"/>
          <w:b/>
          <w:bCs/>
          <w:sz w:val="18"/>
          <w:szCs w:val="18"/>
        </w:rPr>
      </w:pPr>
    </w:p>
    <w:p w14:paraId="2AF3AAA0" w14:textId="77777777" w:rsidR="000D4973" w:rsidRDefault="002E041C" w:rsidP="00D03BAC">
      <w:pPr>
        <w:jc w:val="both"/>
        <w:rPr>
          <w:rFonts w:ascii="Verdana" w:hAnsi="Verdana"/>
          <w:sz w:val="18"/>
          <w:szCs w:val="18"/>
        </w:rPr>
      </w:pPr>
      <w:r w:rsidRPr="0081058C">
        <w:rPr>
          <w:rFonts w:ascii="Verdana" w:hAnsi="Verdana"/>
          <w:sz w:val="18"/>
          <w:szCs w:val="18"/>
        </w:rPr>
        <w:t>Lors des différentes inte</w:t>
      </w:r>
      <w:r w:rsidR="00D56802" w:rsidRPr="0081058C">
        <w:rPr>
          <w:rFonts w:ascii="Verdana" w:hAnsi="Verdana"/>
          <w:sz w:val="18"/>
          <w:szCs w:val="18"/>
        </w:rPr>
        <w:t>rventions, le titulaire répond</w:t>
      </w:r>
      <w:r w:rsidRPr="0081058C">
        <w:rPr>
          <w:rFonts w:ascii="Verdana" w:hAnsi="Verdana"/>
          <w:sz w:val="18"/>
          <w:szCs w:val="18"/>
        </w:rPr>
        <w:t xml:space="preserve"> à toutes les questions qu</w:t>
      </w:r>
      <w:r w:rsidR="00D56802" w:rsidRPr="0081058C">
        <w:rPr>
          <w:rFonts w:ascii="Verdana" w:hAnsi="Verdana"/>
          <w:sz w:val="18"/>
          <w:szCs w:val="18"/>
        </w:rPr>
        <w:t>e peuvent</w:t>
      </w:r>
      <w:r w:rsidRPr="0081058C">
        <w:rPr>
          <w:rFonts w:ascii="Verdana" w:hAnsi="Verdana"/>
          <w:sz w:val="18"/>
          <w:szCs w:val="18"/>
        </w:rPr>
        <w:t xml:space="preserve"> lui poser les agents de </w:t>
      </w:r>
      <w:r w:rsidR="00D7029F" w:rsidRPr="0081058C">
        <w:rPr>
          <w:rFonts w:ascii="Verdana" w:hAnsi="Verdana"/>
          <w:sz w:val="18"/>
          <w:szCs w:val="18"/>
        </w:rPr>
        <w:t>l’Université</w:t>
      </w:r>
      <w:r w:rsidRPr="0081058C">
        <w:rPr>
          <w:rFonts w:ascii="Verdana" w:hAnsi="Verdana"/>
          <w:sz w:val="18"/>
          <w:szCs w:val="18"/>
        </w:rPr>
        <w:t xml:space="preserve"> concernant l’architecture de l’installation, le fonctionnement des équipements, etc.</w:t>
      </w:r>
    </w:p>
    <w:p w14:paraId="60E5961D" w14:textId="77777777" w:rsidR="005C1CEB" w:rsidRPr="0081058C" w:rsidRDefault="005C1CEB" w:rsidP="00D03BAC">
      <w:pPr>
        <w:jc w:val="both"/>
        <w:rPr>
          <w:rFonts w:ascii="Verdana" w:hAnsi="Verdana"/>
          <w:sz w:val="18"/>
          <w:szCs w:val="18"/>
        </w:rPr>
      </w:pPr>
    </w:p>
    <w:p w14:paraId="62BCB624" w14:textId="77777777" w:rsidR="000D4973" w:rsidRPr="0081058C" w:rsidRDefault="000D4973" w:rsidP="00D03BAC">
      <w:pPr>
        <w:jc w:val="both"/>
        <w:rPr>
          <w:rFonts w:ascii="Verdana" w:hAnsi="Verdana"/>
          <w:sz w:val="18"/>
          <w:szCs w:val="18"/>
        </w:rPr>
      </w:pPr>
    </w:p>
    <w:p w14:paraId="7CA47A96" w14:textId="77777777" w:rsidR="00C23726" w:rsidRPr="0081058C" w:rsidRDefault="00736EB3" w:rsidP="00D03BAC">
      <w:pPr>
        <w:pStyle w:val="Titre1"/>
        <w:numPr>
          <w:ilvl w:val="0"/>
          <w:numId w:val="0"/>
        </w:numPr>
        <w:jc w:val="both"/>
        <w:rPr>
          <w:rFonts w:ascii="Verdana" w:hAnsi="Verdana"/>
          <w:sz w:val="18"/>
          <w:szCs w:val="18"/>
        </w:rPr>
      </w:pPr>
      <w:bookmarkStart w:id="50" w:name="_Toc211422638"/>
      <w:r w:rsidRPr="0081058C">
        <w:rPr>
          <w:rFonts w:ascii="Verdana" w:hAnsi="Verdana"/>
          <w:sz w:val="18"/>
          <w:szCs w:val="18"/>
        </w:rPr>
        <w:t>9</w:t>
      </w:r>
      <w:r w:rsidR="00C3717D" w:rsidRPr="0081058C">
        <w:rPr>
          <w:rFonts w:ascii="Verdana" w:hAnsi="Verdana"/>
          <w:sz w:val="18"/>
          <w:szCs w:val="18"/>
        </w:rPr>
        <w:t>.</w:t>
      </w:r>
      <w:r w:rsidR="00AE032C" w:rsidRPr="0081058C">
        <w:rPr>
          <w:rFonts w:ascii="Verdana" w:hAnsi="Verdana"/>
          <w:sz w:val="18"/>
          <w:szCs w:val="18"/>
        </w:rPr>
        <w:t xml:space="preserve"> </w:t>
      </w:r>
      <w:r w:rsidR="00C23726" w:rsidRPr="0081058C">
        <w:rPr>
          <w:rFonts w:ascii="Verdana" w:hAnsi="Verdana"/>
          <w:sz w:val="18"/>
          <w:szCs w:val="18"/>
        </w:rPr>
        <w:t xml:space="preserve">Mission </w:t>
      </w:r>
      <w:r w:rsidR="008346F3" w:rsidRPr="0081058C">
        <w:rPr>
          <w:rFonts w:ascii="Verdana" w:hAnsi="Verdana"/>
          <w:sz w:val="18"/>
          <w:szCs w:val="18"/>
        </w:rPr>
        <w:t>d</w:t>
      </w:r>
      <w:r w:rsidR="00573D94" w:rsidRPr="0081058C">
        <w:rPr>
          <w:rFonts w:ascii="Verdana" w:hAnsi="Verdana"/>
          <w:sz w:val="18"/>
          <w:szCs w:val="18"/>
        </w:rPr>
        <w:t xml:space="preserve">’audit et </w:t>
      </w:r>
      <w:r w:rsidR="00C23726" w:rsidRPr="0081058C">
        <w:rPr>
          <w:rFonts w:ascii="Verdana" w:hAnsi="Verdana"/>
          <w:sz w:val="18"/>
          <w:szCs w:val="18"/>
        </w:rPr>
        <w:t>de diagnostic</w:t>
      </w:r>
      <w:bookmarkEnd w:id="50"/>
      <w:r w:rsidR="00C23726" w:rsidRPr="0081058C">
        <w:rPr>
          <w:rFonts w:ascii="Verdana" w:hAnsi="Verdana"/>
          <w:sz w:val="18"/>
          <w:szCs w:val="18"/>
        </w:rPr>
        <w:t xml:space="preserve"> </w:t>
      </w:r>
    </w:p>
    <w:p w14:paraId="4CFFC1D4" w14:textId="77777777" w:rsidR="000A620C" w:rsidRPr="0081058C" w:rsidRDefault="000A620C" w:rsidP="00D03BAC">
      <w:pPr>
        <w:jc w:val="both"/>
        <w:rPr>
          <w:rFonts w:ascii="Verdana" w:hAnsi="Verdana"/>
          <w:sz w:val="18"/>
          <w:szCs w:val="18"/>
        </w:rPr>
      </w:pPr>
    </w:p>
    <w:p w14:paraId="0ABBCD3E" w14:textId="77777777" w:rsidR="00694A89" w:rsidRPr="0081058C" w:rsidRDefault="00694A89" w:rsidP="00D03BAC">
      <w:pPr>
        <w:jc w:val="both"/>
        <w:rPr>
          <w:rFonts w:ascii="Verdana" w:hAnsi="Verdana"/>
          <w:sz w:val="18"/>
          <w:szCs w:val="18"/>
        </w:rPr>
      </w:pPr>
      <w:r w:rsidRPr="0081058C">
        <w:rPr>
          <w:rFonts w:ascii="Verdana" w:hAnsi="Verdana"/>
          <w:sz w:val="18"/>
          <w:szCs w:val="18"/>
        </w:rPr>
        <w:t xml:space="preserve">A l’issue de la première année </w:t>
      </w:r>
      <w:r w:rsidR="00070D06" w:rsidRPr="0081058C">
        <w:rPr>
          <w:rFonts w:ascii="Verdana" w:hAnsi="Verdana"/>
          <w:sz w:val="18"/>
          <w:szCs w:val="18"/>
        </w:rPr>
        <w:t xml:space="preserve">et chaque année successive, </w:t>
      </w:r>
      <w:r w:rsidR="0008167D" w:rsidRPr="0081058C">
        <w:rPr>
          <w:rFonts w:ascii="Verdana" w:hAnsi="Verdana"/>
          <w:sz w:val="18"/>
          <w:szCs w:val="18"/>
        </w:rPr>
        <w:t xml:space="preserve">et pour chacun des sites, </w:t>
      </w:r>
      <w:r w:rsidRPr="0081058C">
        <w:rPr>
          <w:rFonts w:ascii="Verdana" w:hAnsi="Verdana"/>
          <w:sz w:val="18"/>
          <w:szCs w:val="18"/>
        </w:rPr>
        <w:t xml:space="preserve">le titulaire </w:t>
      </w:r>
      <w:r w:rsidR="00E60F40" w:rsidRPr="0081058C">
        <w:rPr>
          <w:rFonts w:ascii="Verdana" w:hAnsi="Verdana"/>
          <w:sz w:val="18"/>
          <w:szCs w:val="18"/>
        </w:rPr>
        <w:t xml:space="preserve">pourra remettre sur rémunération du temps passé (prix sur BPU) : </w:t>
      </w:r>
    </w:p>
    <w:p w14:paraId="61BD743A" w14:textId="77777777" w:rsidR="002F63BB" w:rsidRPr="0081058C" w:rsidRDefault="002F63BB" w:rsidP="00D03BAC">
      <w:pPr>
        <w:jc w:val="both"/>
        <w:rPr>
          <w:rFonts w:ascii="Verdana" w:hAnsi="Verdana"/>
          <w:sz w:val="18"/>
          <w:szCs w:val="18"/>
        </w:rPr>
      </w:pPr>
    </w:p>
    <w:p w14:paraId="3C20B175" w14:textId="77777777" w:rsidR="00694A89" w:rsidRPr="0081058C" w:rsidRDefault="006431AF" w:rsidP="00D03BAC">
      <w:pPr>
        <w:jc w:val="both"/>
        <w:rPr>
          <w:rFonts w:ascii="Verdana" w:hAnsi="Verdana"/>
          <w:sz w:val="18"/>
          <w:szCs w:val="18"/>
        </w:rPr>
      </w:pPr>
      <w:r w:rsidRPr="0081058C">
        <w:rPr>
          <w:rFonts w:ascii="Verdana" w:hAnsi="Verdana"/>
          <w:sz w:val="18"/>
          <w:szCs w:val="18"/>
        </w:rPr>
        <w:t>Un dossier technique sous format papier avec photos</w:t>
      </w:r>
      <w:r w:rsidR="00DB21D7" w:rsidRPr="0081058C">
        <w:rPr>
          <w:rFonts w:ascii="Verdana" w:hAnsi="Verdana"/>
          <w:sz w:val="18"/>
          <w:szCs w:val="18"/>
        </w:rPr>
        <w:t xml:space="preserve">, plans </w:t>
      </w:r>
      <w:r w:rsidRPr="0081058C">
        <w:rPr>
          <w:rFonts w:ascii="Verdana" w:hAnsi="Verdana"/>
          <w:sz w:val="18"/>
          <w:szCs w:val="18"/>
        </w:rPr>
        <w:t xml:space="preserve">  et sous format </w:t>
      </w:r>
      <w:r w:rsidR="00DB21D7" w:rsidRPr="0081058C">
        <w:rPr>
          <w:rFonts w:ascii="Verdana" w:hAnsi="Verdana"/>
          <w:sz w:val="18"/>
          <w:szCs w:val="18"/>
        </w:rPr>
        <w:t xml:space="preserve">fichiers </w:t>
      </w:r>
      <w:r w:rsidRPr="0081058C">
        <w:rPr>
          <w:rFonts w:ascii="Verdana" w:hAnsi="Verdana"/>
          <w:sz w:val="18"/>
          <w:szCs w:val="18"/>
        </w:rPr>
        <w:t>WORD et EXCEL</w:t>
      </w:r>
      <w:r w:rsidR="00DB21D7" w:rsidRPr="0081058C">
        <w:rPr>
          <w:rFonts w:ascii="Verdana" w:hAnsi="Verdana"/>
          <w:sz w:val="18"/>
          <w:szCs w:val="18"/>
        </w:rPr>
        <w:t xml:space="preserve">, </w:t>
      </w:r>
      <w:r w:rsidR="00E60F40" w:rsidRPr="0081058C">
        <w:rPr>
          <w:rFonts w:ascii="Verdana" w:hAnsi="Verdana"/>
          <w:sz w:val="18"/>
          <w:szCs w:val="18"/>
        </w:rPr>
        <w:t>A</w:t>
      </w:r>
      <w:r w:rsidR="00DB21D7" w:rsidRPr="0081058C">
        <w:rPr>
          <w:rFonts w:ascii="Verdana" w:hAnsi="Verdana"/>
          <w:sz w:val="18"/>
          <w:szCs w:val="18"/>
        </w:rPr>
        <w:t>utocad pour les plans</w:t>
      </w:r>
      <w:r w:rsidRPr="0081058C">
        <w:rPr>
          <w:rFonts w:ascii="Verdana" w:hAnsi="Verdana"/>
          <w:sz w:val="18"/>
          <w:szCs w:val="18"/>
        </w:rPr>
        <w:t>,</w:t>
      </w:r>
      <w:r w:rsidR="00AE032C" w:rsidRPr="0081058C">
        <w:rPr>
          <w:rFonts w:ascii="Verdana" w:hAnsi="Verdana"/>
          <w:sz w:val="18"/>
          <w:szCs w:val="18"/>
        </w:rPr>
        <w:t xml:space="preserve"> </w:t>
      </w:r>
      <w:r w:rsidRPr="0081058C">
        <w:rPr>
          <w:rFonts w:ascii="Verdana" w:hAnsi="Verdana"/>
          <w:sz w:val="18"/>
          <w:szCs w:val="18"/>
        </w:rPr>
        <w:t>qui comprend</w:t>
      </w:r>
      <w:r w:rsidR="00306AF3" w:rsidRPr="0081058C">
        <w:rPr>
          <w:rFonts w:ascii="Verdana" w:hAnsi="Verdana"/>
          <w:sz w:val="18"/>
          <w:szCs w:val="18"/>
        </w:rPr>
        <w:t> :</w:t>
      </w:r>
    </w:p>
    <w:p w14:paraId="4D44ADEB" w14:textId="77777777" w:rsidR="002F63BB" w:rsidRPr="0081058C" w:rsidRDefault="002F63BB" w:rsidP="00D03BAC">
      <w:pPr>
        <w:jc w:val="both"/>
        <w:rPr>
          <w:rFonts w:ascii="Verdana" w:hAnsi="Verdana"/>
          <w:sz w:val="18"/>
          <w:szCs w:val="18"/>
        </w:rPr>
      </w:pPr>
    </w:p>
    <w:p w14:paraId="5ED0F719" w14:textId="77777777" w:rsidR="006431AF"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Une liste exhaustiv</w:t>
      </w:r>
      <w:r w:rsidR="00306AF3" w:rsidRPr="0081058C">
        <w:rPr>
          <w:rFonts w:ascii="Verdana" w:hAnsi="Verdana"/>
          <w:sz w:val="18"/>
          <w:szCs w:val="18"/>
        </w:rPr>
        <w:t>e des installations technique (</w:t>
      </w:r>
      <w:r w:rsidRPr="0081058C">
        <w:rPr>
          <w:rFonts w:ascii="Verdana" w:hAnsi="Verdana"/>
          <w:sz w:val="18"/>
          <w:szCs w:val="18"/>
        </w:rPr>
        <w:t>tous les él</w:t>
      </w:r>
      <w:r w:rsidR="00AE032C" w:rsidRPr="0081058C">
        <w:rPr>
          <w:rFonts w:ascii="Verdana" w:hAnsi="Verdana"/>
          <w:sz w:val="18"/>
          <w:szCs w:val="18"/>
        </w:rPr>
        <w:t>é</w:t>
      </w:r>
      <w:r w:rsidR="0008167D" w:rsidRPr="0081058C">
        <w:rPr>
          <w:rFonts w:ascii="Verdana" w:hAnsi="Verdana"/>
          <w:sz w:val="18"/>
          <w:szCs w:val="18"/>
        </w:rPr>
        <w:t>ments tels pompe, CTA, régulation</w:t>
      </w:r>
      <w:r w:rsidR="00573D94" w:rsidRPr="0081058C">
        <w:rPr>
          <w:rFonts w:ascii="Verdana" w:hAnsi="Verdana"/>
          <w:sz w:val="18"/>
          <w:szCs w:val="18"/>
        </w:rPr>
        <w:t xml:space="preserve">, armoire électrique </w:t>
      </w:r>
      <w:r w:rsidR="0008167D" w:rsidRPr="0081058C">
        <w:rPr>
          <w:rFonts w:ascii="Verdana" w:hAnsi="Verdana"/>
          <w:sz w:val="18"/>
          <w:szCs w:val="18"/>
        </w:rPr>
        <w:t>etc…</w:t>
      </w:r>
      <w:r w:rsidRPr="0081058C">
        <w:rPr>
          <w:rFonts w:ascii="Verdana" w:hAnsi="Verdana"/>
          <w:sz w:val="18"/>
          <w:szCs w:val="18"/>
        </w:rPr>
        <w:t xml:space="preserve">) avec la marque, </w:t>
      </w:r>
      <w:r w:rsidR="0008167D" w:rsidRPr="0081058C">
        <w:rPr>
          <w:rFonts w:ascii="Verdana" w:hAnsi="Verdana"/>
          <w:sz w:val="18"/>
          <w:szCs w:val="18"/>
        </w:rPr>
        <w:t>les caractéristiques techniques</w:t>
      </w:r>
      <w:r w:rsidRPr="0081058C">
        <w:rPr>
          <w:rFonts w:ascii="Verdana" w:hAnsi="Verdana"/>
          <w:sz w:val="18"/>
          <w:szCs w:val="18"/>
        </w:rPr>
        <w:t xml:space="preserve">, année de construction </w:t>
      </w:r>
      <w:r w:rsidR="001A37B6" w:rsidRPr="0081058C">
        <w:rPr>
          <w:rFonts w:ascii="Verdana" w:hAnsi="Verdana"/>
          <w:sz w:val="18"/>
          <w:szCs w:val="18"/>
        </w:rPr>
        <w:t>et la durée de vie estimée</w:t>
      </w:r>
    </w:p>
    <w:p w14:paraId="11A4550C" w14:textId="77777777" w:rsidR="001A37B6"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 descriptif du fonctionnement du réseau de chauffage et de climatisation pour chacun des b</w:t>
      </w:r>
      <w:r w:rsidR="00FA0150" w:rsidRPr="0081058C">
        <w:rPr>
          <w:rFonts w:ascii="Verdana" w:hAnsi="Verdana"/>
          <w:sz w:val="18"/>
          <w:szCs w:val="18"/>
        </w:rPr>
        <w:t>â</w:t>
      </w:r>
      <w:r w:rsidRPr="0081058C">
        <w:rPr>
          <w:rFonts w:ascii="Verdana" w:hAnsi="Verdana"/>
          <w:sz w:val="18"/>
          <w:szCs w:val="18"/>
        </w:rPr>
        <w:t>timents du site en précisant le mode de circulation des fluides et la régulation</w:t>
      </w:r>
    </w:p>
    <w:p w14:paraId="685F7477" w14:textId="77777777" w:rsidR="006431AF" w:rsidRPr="0081058C" w:rsidRDefault="002F63BB" w:rsidP="00D03BAC">
      <w:pPr>
        <w:pStyle w:val="Paragraphedeliste"/>
        <w:numPr>
          <w:ilvl w:val="0"/>
          <w:numId w:val="6"/>
        </w:numPr>
        <w:jc w:val="both"/>
        <w:rPr>
          <w:rFonts w:ascii="Verdana" w:hAnsi="Verdana"/>
          <w:sz w:val="18"/>
          <w:szCs w:val="18"/>
        </w:rPr>
      </w:pPr>
      <w:r w:rsidRPr="0081058C">
        <w:rPr>
          <w:rFonts w:ascii="Verdana" w:hAnsi="Verdana"/>
          <w:sz w:val="18"/>
          <w:szCs w:val="18"/>
        </w:rPr>
        <w:t xml:space="preserve">Un tableau de </w:t>
      </w:r>
      <w:r w:rsidR="00870BB0" w:rsidRPr="0081058C">
        <w:rPr>
          <w:rFonts w:ascii="Verdana" w:hAnsi="Verdana"/>
          <w:sz w:val="18"/>
          <w:szCs w:val="18"/>
        </w:rPr>
        <w:t>renouvèlement</w:t>
      </w:r>
      <w:r w:rsidR="00306AF3" w:rsidRPr="0081058C">
        <w:rPr>
          <w:rFonts w:ascii="Verdana" w:hAnsi="Verdana"/>
          <w:sz w:val="18"/>
          <w:szCs w:val="18"/>
        </w:rPr>
        <w:t xml:space="preserve"> sur 4 ans</w:t>
      </w:r>
      <w:r w:rsidRPr="0081058C">
        <w:rPr>
          <w:rFonts w:ascii="Verdana" w:hAnsi="Verdana"/>
          <w:sz w:val="18"/>
          <w:szCs w:val="18"/>
        </w:rPr>
        <w:t>,</w:t>
      </w:r>
      <w:r w:rsidR="00FA0150" w:rsidRPr="0081058C">
        <w:rPr>
          <w:rFonts w:ascii="Verdana" w:hAnsi="Verdana"/>
          <w:sz w:val="18"/>
          <w:szCs w:val="18"/>
        </w:rPr>
        <w:t xml:space="preserve"> </w:t>
      </w:r>
      <w:r w:rsidRPr="0081058C">
        <w:rPr>
          <w:rFonts w:ascii="Verdana" w:hAnsi="Verdana"/>
          <w:sz w:val="18"/>
          <w:szCs w:val="18"/>
        </w:rPr>
        <w:t xml:space="preserve">chiffré pour les installations </w:t>
      </w:r>
      <w:r w:rsidR="0008167D" w:rsidRPr="0081058C">
        <w:rPr>
          <w:rFonts w:ascii="Verdana" w:hAnsi="Verdana"/>
          <w:sz w:val="18"/>
          <w:szCs w:val="18"/>
        </w:rPr>
        <w:t>prioritaires (</w:t>
      </w:r>
      <w:r w:rsidRPr="0081058C">
        <w:rPr>
          <w:rFonts w:ascii="Verdana" w:hAnsi="Verdana"/>
          <w:sz w:val="18"/>
          <w:szCs w:val="18"/>
        </w:rPr>
        <w:t xml:space="preserve">une analyse de criticité pourra être jointe pour justifier les choix de </w:t>
      </w:r>
      <w:r w:rsidR="00AE032C" w:rsidRPr="0081058C">
        <w:rPr>
          <w:rFonts w:ascii="Verdana" w:hAnsi="Verdana"/>
          <w:sz w:val="18"/>
          <w:szCs w:val="18"/>
        </w:rPr>
        <w:t>renouvèlement</w:t>
      </w:r>
      <w:r w:rsidRPr="0081058C">
        <w:rPr>
          <w:rFonts w:ascii="Verdana" w:hAnsi="Verdana"/>
          <w:sz w:val="18"/>
          <w:szCs w:val="18"/>
        </w:rPr>
        <w:t xml:space="preserve"> et priorité </w:t>
      </w:r>
    </w:p>
    <w:p w14:paraId="3103E188" w14:textId="77777777" w:rsidR="00B22BEC" w:rsidRPr="0081058C" w:rsidRDefault="00B22BEC" w:rsidP="00D03BAC">
      <w:pPr>
        <w:pStyle w:val="Paragraphedeliste"/>
        <w:numPr>
          <w:ilvl w:val="0"/>
          <w:numId w:val="6"/>
        </w:numPr>
        <w:jc w:val="both"/>
        <w:rPr>
          <w:rFonts w:ascii="Verdana" w:hAnsi="Verdana"/>
          <w:sz w:val="18"/>
          <w:szCs w:val="18"/>
        </w:rPr>
      </w:pPr>
      <w:r w:rsidRPr="0081058C">
        <w:rPr>
          <w:rFonts w:ascii="Verdana" w:hAnsi="Verdana"/>
          <w:sz w:val="18"/>
          <w:szCs w:val="18"/>
        </w:rPr>
        <w:t>Des fiches d’audit pour chacune des installations technique</w:t>
      </w:r>
      <w:r w:rsidR="00AE032C" w:rsidRPr="0081058C">
        <w:rPr>
          <w:rFonts w:ascii="Verdana" w:hAnsi="Verdana"/>
          <w:sz w:val="18"/>
          <w:szCs w:val="18"/>
        </w:rPr>
        <w:t>s</w:t>
      </w:r>
      <w:r w:rsidRPr="0081058C">
        <w:rPr>
          <w:rFonts w:ascii="Verdana" w:hAnsi="Verdana"/>
          <w:sz w:val="18"/>
          <w:szCs w:val="18"/>
        </w:rPr>
        <w:t xml:space="preserve"> telles que les climatiseur</w:t>
      </w:r>
      <w:r w:rsidR="00FA0150" w:rsidRPr="0081058C">
        <w:rPr>
          <w:rFonts w:ascii="Verdana" w:hAnsi="Verdana"/>
          <w:sz w:val="18"/>
          <w:szCs w:val="18"/>
        </w:rPr>
        <w:t>s</w:t>
      </w:r>
      <w:r w:rsidR="00CC0C8B" w:rsidRPr="0081058C">
        <w:rPr>
          <w:rFonts w:ascii="Verdana" w:hAnsi="Verdana"/>
          <w:sz w:val="18"/>
          <w:szCs w:val="18"/>
        </w:rPr>
        <w:t>, pour chacun des sous-</w:t>
      </w:r>
      <w:r w:rsidRPr="0081058C">
        <w:rPr>
          <w:rFonts w:ascii="Verdana" w:hAnsi="Verdana"/>
          <w:sz w:val="18"/>
          <w:szCs w:val="18"/>
        </w:rPr>
        <w:t>ensemble</w:t>
      </w:r>
      <w:r w:rsidR="00AE032C" w:rsidRPr="0081058C">
        <w:rPr>
          <w:rFonts w:ascii="Verdana" w:hAnsi="Verdana"/>
          <w:sz w:val="18"/>
          <w:szCs w:val="18"/>
        </w:rPr>
        <w:t>s</w:t>
      </w:r>
      <w:r w:rsidRPr="0081058C">
        <w:rPr>
          <w:rFonts w:ascii="Verdana" w:hAnsi="Verdana"/>
          <w:sz w:val="18"/>
          <w:szCs w:val="18"/>
        </w:rPr>
        <w:t xml:space="preserve"> telles que les pompes, régulations qui </w:t>
      </w:r>
      <w:r w:rsidR="00CC0C8B" w:rsidRPr="0081058C">
        <w:rPr>
          <w:rFonts w:ascii="Verdana" w:hAnsi="Verdana"/>
          <w:sz w:val="18"/>
          <w:szCs w:val="18"/>
        </w:rPr>
        <w:t>devraient faire l’objet</w:t>
      </w:r>
      <w:r w:rsidRPr="0081058C">
        <w:rPr>
          <w:rFonts w:ascii="Verdana" w:hAnsi="Verdana"/>
          <w:sz w:val="18"/>
          <w:szCs w:val="18"/>
        </w:rPr>
        <w:t xml:space="preserve"> d’une intervention de type curative ou </w:t>
      </w:r>
      <w:r w:rsidR="00AE032C" w:rsidRPr="0081058C">
        <w:rPr>
          <w:rFonts w:ascii="Verdana" w:hAnsi="Verdana"/>
          <w:sz w:val="18"/>
          <w:szCs w:val="18"/>
        </w:rPr>
        <w:t>renouvèlement</w:t>
      </w:r>
      <w:r w:rsidRPr="0081058C">
        <w:rPr>
          <w:rFonts w:ascii="Verdana" w:hAnsi="Verdana"/>
          <w:sz w:val="18"/>
          <w:szCs w:val="18"/>
        </w:rPr>
        <w:t xml:space="preserve"> </w:t>
      </w:r>
    </w:p>
    <w:p w14:paraId="7CEFF23F"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lastRenderedPageBreak/>
        <w:t xml:space="preserve">Ces fiches rependront les indications suivantes : </w:t>
      </w:r>
    </w:p>
    <w:p w14:paraId="1C2D64E8" w14:textId="77777777" w:rsidR="00B22BEC" w:rsidRPr="0081058C" w:rsidRDefault="00B22BEC" w:rsidP="00D03BAC">
      <w:pPr>
        <w:pStyle w:val="Paragraphedeliste"/>
        <w:ind w:left="1410"/>
        <w:jc w:val="both"/>
        <w:rPr>
          <w:rFonts w:ascii="Verdana" w:hAnsi="Verdana"/>
          <w:sz w:val="18"/>
          <w:szCs w:val="18"/>
        </w:rPr>
      </w:pPr>
      <w:r w:rsidRPr="0081058C">
        <w:rPr>
          <w:rFonts w:ascii="Verdana" w:hAnsi="Verdana"/>
          <w:sz w:val="18"/>
          <w:szCs w:val="18"/>
        </w:rPr>
        <w:t xml:space="preserve">Description de l’équipement </w:t>
      </w:r>
      <w:r w:rsidR="00AE032C" w:rsidRPr="0081058C">
        <w:rPr>
          <w:rFonts w:ascii="Verdana" w:hAnsi="Verdana"/>
          <w:sz w:val="18"/>
          <w:szCs w:val="18"/>
        </w:rPr>
        <w:t>(c</w:t>
      </w:r>
      <w:r w:rsidR="00DB21D7" w:rsidRPr="0081058C">
        <w:rPr>
          <w:rFonts w:ascii="Verdana" w:hAnsi="Verdana"/>
          <w:sz w:val="18"/>
          <w:szCs w:val="18"/>
        </w:rPr>
        <w:t>onstructeur</w:t>
      </w:r>
      <w:r w:rsidR="005D2D2F" w:rsidRPr="0081058C">
        <w:rPr>
          <w:rFonts w:ascii="Verdana" w:hAnsi="Verdana"/>
          <w:sz w:val="18"/>
          <w:szCs w:val="18"/>
        </w:rPr>
        <w:t>, n°</w:t>
      </w:r>
      <w:r w:rsidR="00FA0150" w:rsidRPr="0081058C">
        <w:rPr>
          <w:rFonts w:ascii="Verdana" w:hAnsi="Verdana"/>
          <w:sz w:val="18"/>
          <w:szCs w:val="18"/>
        </w:rPr>
        <w:t xml:space="preserve"> sé</w:t>
      </w:r>
      <w:r w:rsidR="0008167D" w:rsidRPr="0081058C">
        <w:rPr>
          <w:rFonts w:ascii="Verdana" w:hAnsi="Verdana"/>
          <w:sz w:val="18"/>
          <w:szCs w:val="18"/>
        </w:rPr>
        <w:t>rie, puissance, type</w:t>
      </w:r>
      <w:r w:rsidRPr="0081058C">
        <w:rPr>
          <w:rFonts w:ascii="Verdana" w:hAnsi="Verdana"/>
          <w:sz w:val="18"/>
          <w:szCs w:val="18"/>
        </w:rPr>
        <w:t>, poids et dimension</w:t>
      </w:r>
      <w:r w:rsidR="005D2D2F" w:rsidRPr="0081058C">
        <w:rPr>
          <w:rFonts w:ascii="Verdana" w:hAnsi="Verdana"/>
          <w:sz w:val="18"/>
          <w:szCs w:val="18"/>
        </w:rPr>
        <w:t>…</w:t>
      </w:r>
      <w:r w:rsidRPr="0081058C">
        <w:rPr>
          <w:rFonts w:ascii="Verdana" w:hAnsi="Verdana"/>
          <w:sz w:val="18"/>
          <w:szCs w:val="18"/>
        </w:rPr>
        <w:t>)</w:t>
      </w:r>
    </w:p>
    <w:p w14:paraId="1484E23D"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Analyse technique et fonctionnelle</w:t>
      </w:r>
      <w:r w:rsidR="00FA0150" w:rsidRPr="0081058C">
        <w:rPr>
          <w:rFonts w:ascii="Verdana" w:hAnsi="Verdana"/>
          <w:sz w:val="18"/>
          <w:szCs w:val="18"/>
        </w:rPr>
        <w:t xml:space="preserve"> de l’équip</w:t>
      </w:r>
      <w:r w:rsidR="005D2D2F" w:rsidRPr="0081058C">
        <w:rPr>
          <w:rFonts w:ascii="Verdana" w:hAnsi="Verdana"/>
          <w:sz w:val="18"/>
          <w:szCs w:val="18"/>
        </w:rPr>
        <w:t>ement (évaluation des fonctions</w:t>
      </w:r>
      <w:r w:rsidR="00FA0150" w:rsidRPr="0081058C">
        <w:rPr>
          <w:rFonts w:ascii="Verdana" w:hAnsi="Verdana"/>
          <w:sz w:val="18"/>
          <w:szCs w:val="18"/>
        </w:rPr>
        <w:t xml:space="preserve">, </w:t>
      </w:r>
      <w:r w:rsidR="00DB21D7" w:rsidRPr="0081058C">
        <w:rPr>
          <w:rFonts w:ascii="Verdana" w:hAnsi="Verdana"/>
          <w:sz w:val="18"/>
          <w:szCs w:val="18"/>
        </w:rPr>
        <w:t>de la criticité en cas de panne</w:t>
      </w:r>
      <w:r w:rsidR="00FA0150" w:rsidRPr="0081058C">
        <w:rPr>
          <w:rFonts w:ascii="Verdana" w:hAnsi="Verdana"/>
          <w:sz w:val="18"/>
          <w:szCs w:val="18"/>
        </w:rPr>
        <w:t xml:space="preserve">, de la durée de vie estimée restante, </w:t>
      </w:r>
    </w:p>
    <w:p w14:paraId="48E7FC5A"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Analyse financière</w:t>
      </w:r>
      <w:r w:rsidR="00FA0150" w:rsidRPr="0081058C">
        <w:rPr>
          <w:rFonts w:ascii="Verdana" w:hAnsi="Verdana"/>
          <w:sz w:val="18"/>
          <w:szCs w:val="18"/>
        </w:rPr>
        <w:t xml:space="preserve">  </w:t>
      </w:r>
    </w:p>
    <w:p w14:paraId="06C8D966"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 xml:space="preserve">Estimation de la remise en état ou </w:t>
      </w:r>
      <w:r w:rsidR="00AE032C" w:rsidRPr="0081058C">
        <w:rPr>
          <w:rFonts w:ascii="Verdana" w:hAnsi="Verdana"/>
          <w:sz w:val="18"/>
          <w:szCs w:val="18"/>
        </w:rPr>
        <w:t>renouvèlement</w:t>
      </w:r>
      <w:r w:rsidRPr="0081058C">
        <w:rPr>
          <w:rFonts w:ascii="Verdana" w:hAnsi="Verdana"/>
          <w:sz w:val="18"/>
          <w:szCs w:val="18"/>
        </w:rPr>
        <w:t xml:space="preserve"> </w:t>
      </w:r>
    </w:p>
    <w:p w14:paraId="6248C338"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 xml:space="preserve">Délais </w:t>
      </w:r>
      <w:r w:rsidR="00FA0150" w:rsidRPr="0081058C">
        <w:rPr>
          <w:rFonts w:ascii="Verdana" w:hAnsi="Verdana"/>
          <w:sz w:val="18"/>
          <w:szCs w:val="18"/>
        </w:rPr>
        <w:t>d’approvisionnement et estimation du temps nécessaire pour l’intervention préconisée</w:t>
      </w:r>
    </w:p>
    <w:p w14:paraId="1C7618C8" w14:textId="77777777" w:rsidR="00E42F80" w:rsidRPr="0081058C" w:rsidRDefault="00B22BEC" w:rsidP="00D03BAC">
      <w:pPr>
        <w:jc w:val="both"/>
        <w:rPr>
          <w:rFonts w:ascii="Verdana" w:hAnsi="Verdana"/>
          <w:sz w:val="18"/>
          <w:szCs w:val="18"/>
        </w:rPr>
      </w:pPr>
      <w:r w:rsidRPr="0081058C">
        <w:rPr>
          <w:rFonts w:ascii="Verdana" w:hAnsi="Verdana"/>
          <w:sz w:val="18"/>
          <w:szCs w:val="18"/>
        </w:rPr>
        <w:tab/>
      </w:r>
      <w:r w:rsidRPr="0081058C">
        <w:rPr>
          <w:rFonts w:ascii="Verdana" w:hAnsi="Verdana"/>
          <w:sz w:val="18"/>
          <w:szCs w:val="18"/>
        </w:rPr>
        <w:tab/>
        <w:t xml:space="preserve">Préconisation </w:t>
      </w:r>
      <w:r w:rsidR="00FA0150" w:rsidRPr="0081058C">
        <w:rPr>
          <w:rFonts w:ascii="Verdana" w:hAnsi="Verdana"/>
          <w:sz w:val="18"/>
          <w:szCs w:val="18"/>
        </w:rPr>
        <w:t xml:space="preserve">technique </w:t>
      </w:r>
    </w:p>
    <w:p w14:paraId="79A17789" w14:textId="77777777" w:rsidR="00E42F80" w:rsidRPr="0081058C" w:rsidRDefault="00E42F80" w:rsidP="00D03BAC">
      <w:pPr>
        <w:jc w:val="both"/>
        <w:rPr>
          <w:rFonts w:ascii="Verdana" w:hAnsi="Verdana"/>
          <w:sz w:val="18"/>
          <w:szCs w:val="18"/>
        </w:rPr>
      </w:pPr>
    </w:p>
    <w:p w14:paraId="4273BC87" w14:textId="77777777" w:rsidR="00E105FC" w:rsidRPr="0081058C" w:rsidRDefault="00736EB3" w:rsidP="00D03BAC">
      <w:pPr>
        <w:pStyle w:val="Titre1"/>
        <w:numPr>
          <w:ilvl w:val="0"/>
          <w:numId w:val="0"/>
        </w:numPr>
        <w:jc w:val="both"/>
        <w:rPr>
          <w:rFonts w:ascii="Verdana" w:hAnsi="Verdana"/>
          <w:sz w:val="18"/>
          <w:szCs w:val="18"/>
        </w:rPr>
      </w:pPr>
      <w:bookmarkStart w:id="51" w:name="_Toc211422639"/>
      <w:r w:rsidRPr="0081058C">
        <w:rPr>
          <w:rFonts w:ascii="Verdana" w:hAnsi="Verdana"/>
          <w:sz w:val="18"/>
          <w:szCs w:val="18"/>
        </w:rPr>
        <w:t>10</w:t>
      </w:r>
      <w:r w:rsidR="00C3717D" w:rsidRPr="0081058C">
        <w:rPr>
          <w:rFonts w:ascii="Verdana" w:hAnsi="Verdana"/>
          <w:sz w:val="18"/>
          <w:szCs w:val="18"/>
        </w:rPr>
        <w:t>.</w:t>
      </w:r>
      <w:r w:rsidR="008346F3" w:rsidRPr="0081058C">
        <w:rPr>
          <w:rFonts w:ascii="Verdana" w:hAnsi="Verdana"/>
          <w:sz w:val="18"/>
          <w:szCs w:val="18"/>
        </w:rPr>
        <w:t xml:space="preserve"> </w:t>
      </w:r>
      <w:r w:rsidR="00E105FC" w:rsidRPr="0081058C">
        <w:rPr>
          <w:rFonts w:ascii="Verdana" w:hAnsi="Verdana"/>
          <w:sz w:val="18"/>
          <w:szCs w:val="18"/>
        </w:rPr>
        <w:t xml:space="preserve">Gestion </w:t>
      </w:r>
      <w:r w:rsidR="00566CB6" w:rsidRPr="0081058C">
        <w:rPr>
          <w:rFonts w:ascii="Verdana" w:hAnsi="Verdana"/>
          <w:sz w:val="18"/>
          <w:szCs w:val="18"/>
        </w:rPr>
        <w:t>fine de l’énergie et mesure</w:t>
      </w:r>
      <w:r w:rsidR="008346F3" w:rsidRPr="0081058C">
        <w:rPr>
          <w:rFonts w:ascii="Verdana" w:hAnsi="Verdana"/>
          <w:sz w:val="18"/>
          <w:szCs w:val="18"/>
        </w:rPr>
        <w:t>s</w:t>
      </w:r>
      <w:r w:rsidR="00566CB6" w:rsidRPr="0081058C">
        <w:rPr>
          <w:rFonts w:ascii="Verdana" w:hAnsi="Verdana"/>
          <w:sz w:val="18"/>
          <w:szCs w:val="18"/>
        </w:rPr>
        <w:t xml:space="preserve"> d’économies d’énergie</w:t>
      </w:r>
      <w:bookmarkEnd w:id="51"/>
    </w:p>
    <w:p w14:paraId="6D146753" w14:textId="77777777" w:rsidR="00603F65" w:rsidRPr="0081058C" w:rsidRDefault="00603F65" w:rsidP="00D03BAC">
      <w:pPr>
        <w:jc w:val="both"/>
        <w:rPr>
          <w:rFonts w:ascii="Verdana" w:hAnsi="Verdana"/>
          <w:sz w:val="18"/>
          <w:szCs w:val="18"/>
        </w:rPr>
      </w:pPr>
    </w:p>
    <w:p w14:paraId="42CCC4A7" w14:textId="77777777" w:rsidR="0058462F" w:rsidRPr="0081058C" w:rsidRDefault="00603F65" w:rsidP="00D03BAC">
      <w:pPr>
        <w:jc w:val="both"/>
        <w:rPr>
          <w:rFonts w:ascii="Verdana" w:hAnsi="Verdana"/>
          <w:sz w:val="18"/>
          <w:szCs w:val="18"/>
        </w:rPr>
      </w:pPr>
      <w:r w:rsidRPr="0081058C">
        <w:rPr>
          <w:rFonts w:ascii="Verdana" w:hAnsi="Verdana"/>
          <w:sz w:val="18"/>
          <w:szCs w:val="18"/>
        </w:rPr>
        <w:t>En liaison avec le référent énergie de l’université</w:t>
      </w:r>
      <w:r w:rsidR="0058462F" w:rsidRPr="0081058C">
        <w:rPr>
          <w:rFonts w:ascii="Verdana" w:hAnsi="Verdana"/>
          <w:sz w:val="18"/>
          <w:szCs w:val="18"/>
        </w:rPr>
        <w:t xml:space="preserve"> et le responsable de site, </w:t>
      </w:r>
      <w:r w:rsidRPr="0081058C">
        <w:rPr>
          <w:rFonts w:ascii="Verdana" w:hAnsi="Verdana"/>
          <w:sz w:val="18"/>
          <w:szCs w:val="18"/>
        </w:rPr>
        <w:t xml:space="preserve">le titulaire </w:t>
      </w:r>
      <w:r w:rsidR="0058462F" w:rsidRPr="0081058C">
        <w:rPr>
          <w:rFonts w:ascii="Verdana" w:hAnsi="Verdana"/>
          <w:sz w:val="18"/>
          <w:szCs w:val="18"/>
        </w:rPr>
        <w:t>devra analyser les consommations et mettre en place des actions visant à obtenir des économies de consommations</w:t>
      </w:r>
    </w:p>
    <w:p w14:paraId="44A10AEB" w14:textId="77777777" w:rsidR="0058462F" w:rsidRPr="0081058C" w:rsidRDefault="0058462F" w:rsidP="00D03BAC">
      <w:pPr>
        <w:jc w:val="both"/>
        <w:rPr>
          <w:rFonts w:ascii="Verdana" w:hAnsi="Verdana"/>
          <w:sz w:val="18"/>
          <w:szCs w:val="18"/>
        </w:rPr>
      </w:pPr>
    </w:p>
    <w:p w14:paraId="712CA173" w14:textId="77777777" w:rsidR="0058462F" w:rsidRPr="0081058C" w:rsidRDefault="0058462F" w:rsidP="00D03BAC">
      <w:pPr>
        <w:jc w:val="both"/>
        <w:rPr>
          <w:rFonts w:ascii="Verdana" w:hAnsi="Verdana"/>
          <w:sz w:val="18"/>
          <w:szCs w:val="18"/>
        </w:rPr>
      </w:pPr>
      <w:r w:rsidRPr="0081058C">
        <w:rPr>
          <w:rFonts w:ascii="Verdana" w:hAnsi="Verdana"/>
          <w:sz w:val="18"/>
          <w:szCs w:val="18"/>
        </w:rPr>
        <w:t xml:space="preserve">Le titulaire procède en particulier à l’enregistrement des températures en plaçant par roulement des sondes sur plusieurs voies qui permettront de vérifier le bon fonctionnement des régulations et des sous stations et d’ajuster les réglages </w:t>
      </w:r>
    </w:p>
    <w:p w14:paraId="583AAEF0" w14:textId="77777777" w:rsidR="0058462F" w:rsidRPr="0081058C" w:rsidRDefault="0058462F" w:rsidP="00D03BAC">
      <w:pPr>
        <w:jc w:val="both"/>
        <w:rPr>
          <w:rFonts w:ascii="Verdana" w:hAnsi="Verdana"/>
          <w:sz w:val="18"/>
          <w:szCs w:val="18"/>
        </w:rPr>
      </w:pPr>
      <w:r w:rsidRPr="0081058C">
        <w:rPr>
          <w:rFonts w:ascii="Verdana" w:hAnsi="Verdana"/>
          <w:sz w:val="18"/>
          <w:szCs w:val="18"/>
        </w:rPr>
        <w:t>Il contrôle et procède à un équilibrage thermique des installations et relève les écarts à fréquence bi mensuelle</w:t>
      </w:r>
    </w:p>
    <w:p w14:paraId="5E561842" w14:textId="77777777" w:rsidR="0058462F" w:rsidRPr="0081058C" w:rsidRDefault="0058462F" w:rsidP="00D03BAC">
      <w:pPr>
        <w:jc w:val="both"/>
        <w:rPr>
          <w:rFonts w:ascii="Verdana" w:hAnsi="Verdana"/>
          <w:sz w:val="18"/>
          <w:szCs w:val="18"/>
        </w:rPr>
      </w:pPr>
      <w:r w:rsidRPr="0081058C">
        <w:rPr>
          <w:rFonts w:ascii="Verdana" w:hAnsi="Verdana"/>
          <w:sz w:val="18"/>
          <w:szCs w:val="18"/>
        </w:rPr>
        <w:t xml:space="preserve">Il procède aussi de façon bi mensuelle en période de chauffe à l’optimisation des paramètres de combustion des chaudières </w:t>
      </w:r>
    </w:p>
    <w:p w14:paraId="27ED8B79" w14:textId="77777777" w:rsidR="0058462F" w:rsidRPr="0081058C" w:rsidRDefault="001A45DC" w:rsidP="00D03BAC">
      <w:pPr>
        <w:jc w:val="both"/>
        <w:rPr>
          <w:rFonts w:ascii="Verdana" w:hAnsi="Verdana"/>
          <w:sz w:val="18"/>
          <w:szCs w:val="18"/>
        </w:rPr>
      </w:pPr>
      <w:r w:rsidRPr="0081058C">
        <w:rPr>
          <w:rFonts w:ascii="Verdana" w:hAnsi="Verdana"/>
          <w:sz w:val="18"/>
          <w:szCs w:val="18"/>
        </w:rPr>
        <w:br/>
        <w:t>En période de température au-</w:t>
      </w:r>
      <w:r w:rsidR="0058462F" w:rsidRPr="0081058C">
        <w:rPr>
          <w:rFonts w:ascii="Verdana" w:hAnsi="Verdana"/>
          <w:sz w:val="18"/>
          <w:szCs w:val="18"/>
        </w:rPr>
        <w:t>dessus des normales saisonnières, le titulaire veille à ce que les chaudières et les installations thermique</w:t>
      </w:r>
      <w:r w:rsidR="00D03BAC" w:rsidRPr="0081058C">
        <w:rPr>
          <w:rFonts w:ascii="Verdana" w:hAnsi="Verdana"/>
          <w:sz w:val="18"/>
          <w:szCs w:val="18"/>
        </w:rPr>
        <w:t>s</w:t>
      </w:r>
      <w:r w:rsidR="0058462F" w:rsidRPr="0081058C">
        <w:rPr>
          <w:rFonts w:ascii="Verdana" w:hAnsi="Verdana"/>
          <w:sz w:val="18"/>
          <w:szCs w:val="18"/>
        </w:rPr>
        <w:t xml:space="preserve"> ne </w:t>
      </w:r>
      <w:r w:rsidRPr="0081058C">
        <w:rPr>
          <w:rFonts w:ascii="Verdana" w:hAnsi="Verdana"/>
          <w:sz w:val="18"/>
          <w:szCs w:val="18"/>
        </w:rPr>
        <w:t xml:space="preserve">surchauffent pas </w:t>
      </w:r>
      <w:r w:rsidR="0058462F" w:rsidRPr="0081058C">
        <w:rPr>
          <w:rFonts w:ascii="Verdana" w:hAnsi="Verdana"/>
          <w:sz w:val="18"/>
          <w:szCs w:val="18"/>
        </w:rPr>
        <w:t>les locaux</w:t>
      </w:r>
      <w:r w:rsidRPr="0081058C">
        <w:rPr>
          <w:rFonts w:ascii="Verdana" w:hAnsi="Verdana"/>
          <w:sz w:val="18"/>
          <w:szCs w:val="18"/>
        </w:rPr>
        <w:t xml:space="preserve"> et ainsi consomment </w:t>
      </w:r>
      <w:r w:rsidR="00D03BAC" w:rsidRPr="0081058C">
        <w:rPr>
          <w:rFonts w:ascii="Verdana" w:hAnsi="Verdana"/>
          <w:sz w:val="18"/>
          <w:szCs w:val="18"/>
        </w:rPr>
        <w:t>inutilement</w:t>
      </w:r>
      <w:r w:rsidRPr="0081058C">
        <w:rPr>
          <w:rFonts w:ascii="Verdana" w:hAnsi="Verdana"/>
          <w:sz w:val="18"/>
          <w:szCs w:val="18"/>
        </w:rPr>
        <w:t xml:space="preserve"> de l’énergie</w:t>
      </w:r>
      <w:r w:rsidR="00D03BAC" w:rsidRPr="0081058C">
        <w:rPr>
          <w:rFonts w:ascii="Verdana" w:hAnsi="Verdana"/>
          <w:sz w:val="18"/>
          <w:szCs w:val="18"/>
        </w:rPr>
        <w:t>. Le titulaire intervient sur la régulation et les allures de chauffes.</w:t>
      </w:r>
    </w:p>
    <w:p w14:paraId="5F0C5F39" w14:textId="77777777" w:rsidR="003C432A" w:rsidRPr="0081058C" w:rsidRDefault="003C432A" w:rsidP="005C1CEB">
      <w:pPr>
        <w:pStyle w:val="Titre1"/>
        <w:numPr>
          <w:ilvl w:val="0"/>
          <w:numId w:val="0"/>
        </w:numPr>
        <w:jc w:val="both"/>
        <w:rPr>
          <w:rFonts w:ascii="Verdana" w:hAnsi="Verdana"/>
          <w:sz w:val="18"/>
          <w:szCs w:val="18"/>
        </w:rPr>
      </w:pPr>
      <w:bookmarkStart w:id="52" w:name="_Toc527482272"/>
    </w:p>
    <w:p w14:paraId="78ADE55F" w14:textId="77777777" w:rsidR="002E041C" w:rsidRPr="0081058C" w:rsidRDefault="00AE032C" w:rsidP="00D03BAC">
      <w:pPr>
        <w:pStyle w:val="Titre1"/>
        <w:numPr>
          <w:ilvl w:val="0"/>
          <w:numId w:val="0"/>
        </w:numPr>
        <w:jc w:val="both"/>
        <w:rPr>
          <w:rFonts w:ascii="Verdana" w:hAnsi="Verdana"/>
          <w:sz w:val="18"/>
          <w:szCs w:val="18"/>
        </w:rPr>
      </w:pPr>
      <w:bookmarkStart w:id="53" w:name="_Toc347243379"/>
      <w:bookmarkStart w:id="54" w:name="_Toc211422640"/>
      <w:r w:rsidRPr="0081058C">
        <w:rPr>
          <w:rFonts w:ascii="Verdana" w:hAnsi="Verdana"/>
          <w:sz w:val="18"/>
          <w:szCs w:val="18"/>
        </w:rPr>
        <w:t>1</w:t>
      </w:r>
      <w:r w:rsidR="00736EB3" w:rsidRPr="0081058C">
        <w:rPr>
          <w:rFonts w:ascii="Verdana" w:hAnsi="Verdana"/>
          <w:sz w:val="18"/>
          <w:szCs w:val="18"/>
        </w:rPr>
        <w:t>1</w:t>
      </w:r>
      <w:r w:rsidR="00C3717D" w:rsidRPr="0081058C">
        <w:rPr>
          <w:rFonts w:ascii="Verdana" w:hAnsi="Verdana"/>
          <w:sz w:val="18"/>
          <w:szCs w:val="18"/>
        </w:rPr>
        <w:t>.</w:t>
      </w:r>
      <w:r w:rsidR="002E041C" w:rsidRPr="0081058C">
        <w:rPr>
          <w:rFonts w:ascii="Verdana" w:hAnsi="Verdana"/>
          <w:sz w:val="18"/>
          <w:szCs w:val="18"/>
        </w:rPr>
        <w:t xml:space="preserve"> Obligations de l’Université</w:t>
      </w:r>
      <w:bookmarkEnd w:id="52"/>
      <w:bookmarkEnd w:id="53"/>
      <w:bookmarkEnd w:id="54"/>
    </w:p>
    <w:p w14:paraId="42455B48" w14:textId="77777777" w:rsidR="002E041C" w:rsidRPr="0081058C" w:rsidRDefault="002E041C" w:rsidP="00D03BAC">
      <w:pPr>
        <w:jc w:val="both"/>
        <w:rPr>
          <w:rFonts w:ascii="Verdana" w:hAnsi="Verdana"/>
          <w:sz w:val="18"/>
          <w:szCs w:val="18"/>
        </w:rPr>
      </w:pPr>
    </w:p>
    <w:p w14:paraId="79CBB70A"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Les documents techniques relatifs à l’ensemble des installations</w:t>
      </w:r>
      <w:r w:rsidR="00D56802" w:rsidRPr="0081058C">
        <w:rPr>
          <w:rFonts w:ascii="Verdana" w:hAnsi="Verdana"/>
          <w:sz w:val="18"/>
          <w:szCs w:val="18"/>
        </w:rPr>
        <w:t xml:space="preserve"> objet du présent contrat sont</w:t>
      </w:r>
      <w:r w:rsidRPr="0081058C">
        <w:rPr>
          <w:rFonts w:ascii="Verdana" w:hAnsi="Verdana"/>
          <w:sz w:val="18"/>
          <w:szCs w:val="18"/>
        </w:rPr>
        <w:t>, dans la mesure où l’Université les possède, communiqués au titulaire sur sa demande.</w:t>
      </w:r>
    </w:p>
    <w:p w14:paraId="1739EB54" w14:textId="77777777" w:rsidR="002E041C" w:rsidRPr="0081058C" w:rsidRDefault="002E041C" w:rsidP="00D03BAC">
      <w:pPr>
        <w:jc w:val="both"/>
        <w:rPr>
          <w:rFonts w:ascii="Verdana" w:hAnsi="Verdana"/>
          <w:sz w:val="18"/>
          <w:szCs w:val="18"/>
        </w:rPr>
      </w:pPr>
    </w:p>
    <w:p w14:paraId="2405B030" w14:textId="77777777" w:rsidR="002E041C" w:rsidRPr="0081058C" w:rsidRDefault="002E041C" w:rsidP="00D03BAC">
      <w:pPr>
        <w:jc w:val="both"/>
        <w:rPr>
          <w:rFonts w:ascii="Verdana" w:hAnsi="Verdana"/>
          <w:sz w:val="18"/>
          <w:szCs w:val="18"/>
        </w:rPr>
      </w:pPr>
      <w:r w:rsidRPr="0081058C">
        <w:rPr>
          <w:rFonts w:ascii="Verdana" w:hAnsi="Verdana"/>
          <w:sz w:val="18"/>
          <w:szCs w:val="18"/>
        </w:rPr>
        <w:t>Dans le cadre de la bonne exécution du marché, il sera laissé aux préposés du titulaire le libre accès à tous les locaux où leur présence est nécessaire pour l’exécution des prestations du contrat, sous réserve d’avoir répondu aux exigences de sécurité qui pourraient leur être imposées.</w:t>
      </w:r>
    </w:p>
    <w:p w14:paraId="0944DD89"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l’accès aux locaux de travail de l’Université (direction, administration, recherche…) et ceux destinés à l’enseignement, les dates et heures d’intervention seront déterminées en liaison avec le </w:t>
      </w:r>
      <w:r w:rsidR="009A37D5" w:rsidRPr="0081058C">
        <w:rPr>
          <w:rFonts w:ascii="Verdana" w:hAnsi="Verdana"/>
          <w:sz w:val="18"/>
          <w:szCs w:val="18"/>
        </w:rPr>
        <w:t>SCC</w:t>
      </w:r>
      <w:r w:rsidRPr="0081058C">
        <w:rPr>
          <w:rFonts w:ascii="Verdana" w:hAnsi="Verdana"/>
          <w:sz w:val="18"/>
          <w:szCs w:val="18"/>
        </w:rPr>
        <w:t xml:space="preserve"> du bâtiment concerné.</w:t>
      </w:r>
    </w:p>
    <w:p w14:paraId="31F377CF" w14:textId="77777777" w:rsidR="002E041C" w:rsidRPr="0081058C" w:rsidRDefault="002E041C" w:rsidP="00D03BAC">
      <w:pPr>
        <w:jc w:val="both"/>
        <w:rPr>
          <w:rFonts w:ascii="Verdana" w:hAnsi="Verdana"/>
          <w:sz w:val="18"/>
          <w:szCs w:val="18"/>
        </w:rPr>
      </w:pPr>
    </w:p>
    <w:p w14:paraId="64480C06"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Aucune </w:t>
      </w:r>
      <w:r w:rsidR="00D56802" w:rsidRPr="0081058C">
        <w:rPr>
          <w:rFonts w:ascii="Verdana" w:hAnsi="Verdana"/>
          <w:sz w:val="18"/>
          <w:szCs w:val="18"/>
        </w:rPr>
        <w:t>modification technique ne peut</w:t>
      </w:r>
      <w:r w:rsidRPr="0081058C">
        <w:rPr>
          <w:rFonts w:ascii="Verdana" w:hAnsi="Verdana"/>
          <w:sz w:val="18"/>
          <w:szCs w:val="18"/>
        </w:rPr>
        <w:t>, en cours de contrat, être apportée aux installations et notamment aux circuits de distribution, sans que le titulaire en ait été préalablement informé.</w:t>
      </w:r>
    </w:p>
    <w:p w14:paraId="3B023B7D" w14:textId="77777777" w:rsidR="002E041C" w:rsidRPr="0081058C" w:rsidRDefault="00D56802" w:rsidP="00D03BAC">
      <w:pPr>
        <w:jc w:val="both"/>
        <w:rPr>
          <w:rFonts w:ascii="Verdana" w:hAnsi="Verdana"/>
          <w:sz w:val="18"/>
          <w:szCs w:val="18"/>
        </w:rPr>
      </w:pPr>
      <w:r w:rsidRPr="0081058C">
        <w:rPr>
          <w:rFonts w:ascii="Verdana" w:hAnsi="Verdana"/>
          <w:sz w:val="18"/>
          <w:szCs w:val="18"/>
        </w:rPr>
        <w:t>Il appartient</w:t>
      </w:r>
      <w:r w:rsidR="002E041C" w:rsidRPr="0081058C">
        <w:rPr>
          <w:rFonts w:ascii="Verdana" w:hAnsi="Verdana"/>
          <w:sz w:val="18"/>
          <w:szCs w:val="18"/>
        </w:rPr>
        <w:t xml:space="preserve"> au titulaire de formuler, dans un délai maximum de quinze jours, ses observations éventuelles.</w:t>
      </w:r>
    </w:p>
    <w:p w14:paraId="5FB1072B" w14:textId="77777777" w:rsidR="001A45DC" w:rsidRPr="0081058C" w:rsidRDefault="001A45DC" w:rsidP="00D03BAC">
      <w:pPr>
        <w:jc w:val="both"/>
        <w:rPr>
          <w:rFonts w:ascii="Verdana" w:hAnsi="Verdana"/>
          <w:sz w:val="18"/>
          <w:szCs w:val="18"/>
        </w:rPr>
      </w:pPr>
      <w:r w:rsidRPr="0081058C">
        <w:rPr>
          <w:rFonts w:ascii="Verdana" w:hAnsi="Verdana"/>
          <w:sz w:val="18"/>
          <w:szCs w:val="18"/>
        </w:rPr>
        <w:t>Les personnels de l’université n’auront pas à intervenir sans le personnel du titulaire dans les chaufferies ou sous station. Seul des contrôles sont possibles sans action technique sur le matériel.</w:t>
      </w:r>
      <w:r w:rsidR="00F04CDF" w:rsidRPr="0081058C">
        <w:rPr>
          <w:rFonts w:ascii="Verdana" w:hAnsi="Verdana"/>
          <w:sz w:val="18"/>
          <w:szCs w:val="18"/>
        </w:rPr>
        <w:t xml:space="preserve"> Seul le personnel du titulaire du marché pourra modifier la programma</w:t>
      </w:r>
      <w:r w:rsidR="0008167D" w:rsidRPr="0081058C">
        <w:rPr>
          <w:rFonts w:ascii="Verdana" w:hAnsi="Verdana"/>
          <w:sz w:val="18"/>
          <w:szCs w:val="18"/>
        </w:rPr>
        <w:t>tion des régulations, consignes</w:t>
      </w:r>
      <w:r w:rsidR="00F04CDF" w:rsidRPr="0081058C">
        <w:rPr>
          <w:rFonts w:ascii="Verdana" w:hAnsi="Verdana"/>
          <w:sz w:val="18"/>
          <w:szCs w:val="18"/>
        </w:rPr>
        <w:t>, horaires etc</w:t>
      </w:r>
      <w:r w:rsidR="0008167D" w:rsidRPr="0081058C">
        <w:rPr>
          <w:rFonts w:ascii="Verdana" w:hAnsi="Verdana"/>
          <w:sz w:val="18"/>
          <w:szCs w:val="18"/>
        </w:rPr>
        <w:t>…</w:t>
      </w:r>
      <w:r w:rsidR="00F04CDF" w:rsidRPr="0081058C">
        <w:rPr>
          <w:rFonts w:ascii="Verdana" w:hAnsi="Verdana"/>
          <w:sz w:val="18"/>
          <w:szCs w:val="18"/>
        </w:rPr>
        <w:t xml:space="preserve"> à la demande du responsable de site</w:t>
      </w:r>
    </w:p>
    <w:p w14:paraId="256CF7E1" w14:textId="77777777" w:rsidR="00E42F80" w:rsidRPr="0081058C" w:rsidRDefault="00E42F80" w:rsidP="00D03BAC">
      <w:pPr>
        <w:jc w:val="both"/>
        <w:rPr>
          <w:rFonts w:ascii="Verdana" w:hAnsi="Verdana"/>
          <w:sz w:val="18"/>
          <w:szCs w:val="18"/>
        </w:rPr>
      </w:pPr>
    </w:p>
    <w:p w14:paraId="606E44DC" w14:textId="77777777" w:rsidR="002E041C" w:rsidRPr="0081058C" w:rsidRDefault="00AE032C" w:rsidP="00D03BAC">
      <w:pPr>
        <w:pStyle w:val="Titre1"/>
        <w:numPr>
          <w:ilvl w:val="0"/>
          <w:numId w:val="0"/>
        </w:numPr>
        <w:jc w:val="both"/>
        <w:rPr>
          <w:rFonts w:ascii="Verdana" w:hAnsi="Verdana"/>
          <w:sz w:val="18"/>
          <w:szCs w:val="18"/>
        </w:rPr>
      </w:pPr>
      <w:bookmarkStart w:id="55" w:name="_Toc347243380"/>
      <w:bookmarkStart w:id="56" w:name="_Toc211422641"/>
      <w:r w:rsidRPr="0081058C">
        <w:rPr>
          <w:rFonts w:ascii="Verdana" w:hAnsi="Verdana"/>
          <w:sz w:val="18"/>
          <w:szCs w:val="18"/>
        </w:rPr>
        <w:t>1</w:t>
      </w:r>
      <w:r w:rsidR="00736EB3" w:rsidRPr="0081058C">
        <w:rPr>
          <w:rFonts w:ascii="Verdana" w:hAnsi="Verdana"/>
          <w:sz w:val="18"/>
          <w:szCs w:val="18"/>
        </w:rPr>
        <w:t>2</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Règles de sécurité</w:t>
      </w:r>
      <w:bookmarkEnd w:id="55"/>
      <w:bookmarkEnd w:id="56"/>
    </w:p>
    <w:p w14:paraId="015488C3" w14:textId="77777777" w:rsidR="001A7F5C" w:rsidRPr="0081058C" w:rsidRDefault="001A7F5C" w:rsidP="00D03BAC">
      <w:pPr>
        <w:pStyle w:val="Titre1"/>
        <w:numPr>
          <w:ilvl w:val="0"/>
          <w:numId w:val="0"/>
        </w:numPr>
        <w:ind w:left="-708" w:firstLine="708"/>
        <w:jc w:val="both"/>
        <w:rPr>
          <w:rFonts w:ascii="Verdana" w:hAnsi="Verdana"/>
          <w:sz w:val="18"/>
          <w:szCs w:val="18"/>
        </w:rPr>
      </w:pPr>
    </w:p>
    <w:p w14:paraId="230F5657" w14:textId="77777777" w:rsidR="001A7F5C" w:rsidRPr="00456A54" w:rsidRDefault="00CD73C1" w:rsidP="00D03BAC">
      <w:pPr>
        <w:pStyle w:val="Titre2"/>
        <w:numPr>
          <w:ilvl w:val="0"/>
          <w:numId w:val="0"/>
        </w:numPr>
        <w:jc w:val="both"/>
        <w:rPr>
          <w:rFonts w:ascii="Verdana" w:hAnsi="Verdana"/>
          <w:b/>
          <w:sz w:val="18"/>
          <w:szCs w:val="18"/>
        </w:rPr>
      </w:pPr>
      <w:bookmarkStart w:id="57" w:name="_Toc347243381"/>
      <w:bookmarkStart w:id="58" w:name="_Toc211422642"/>
      <w:r w:rsidRPr="00456A54">
        <w:rPr>
          <w:rFonts w:ascii="Verdana" w:hAnsi="Verdana"/>
          <w:b/>
          <w:sz w:val="18"/>
          <w:szCs w:val="18"/>
        </w:rPr>
        <w:t>1</w:t>
      </w:r>
      <w:r w:rsidR="00736EB3" w:rsidRPr="00456A54">
        <w:rPr>
          <w:rFonts w:ascii="Verdana" w:hAnsi="Verdana"/>
          <w:b/>
          <w:sz w:val="18"/>
          <w:szCs w:val="18"/>
        </w:rPr>
        <w:t>2</w:t>
      </w:r>
      <w:r w:rsidRPr="00456A54">
        <w:rPr>
          <w:rFonts w:ascii="Verdana" w:hAnsi="Verdana"/>
          <w:b/>
          <w:sz w:val="18"/>
          <w:szCs w:val="18"/>
        </w:rPr>
        <w:t xml:space="preserve">.1 </w:t>
      </w:r>
      <w:r w:rsidR="001A7F5C" w:rsidRPr="00456A54">
        <w:rPr>
          <w:rFonts w:ascii="Verdana" w:hAnsi="Verdana"/>
          <w:b/>
          <w:sz w:val="18"/>
          <w:szCs w:val="18"/>
        </w:rPr>
        <w:t>Plan de prévention et analyse des risques</w:t>
      </w:r>
      <w:bookmarkEnd w:id="57"/>
      <w:bookmarkEnd w:id="58"/>
    </w:p>
    <w:p w14:paraId="1E70159C" w14:textId="77777777" w:rsidR="002E041C" w:rsidRPr="0081058C" w:rsidRDefault="002E041C" w:rsidP="00D03BAC">
      <w:pPr>
        <w:jc w:val="both"/>
        <w:rPr>
          <w:rFonts w:ascii="Verdana" w:hAnsi="Verdana"/>
          <w:b/>
          <w:sz w:val="18"/>
          <w:szCs w:val="18"/>
          <w:u w:val="single"/>
        </w:rPr>
      </w:pPr>
    </w:p>
    <w:p w14:paraId="4CF9C405"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Le titulaire du présent marché intervient dans des bâtiments soumis aux </w:t>
      </w:r>
      <w:r w:rsidR="00F04CDF" w:rsidRPr="0081058C">
        <w:rPr>
          <w:rFonts w:ascii="Verdana" w:hAnsi="Verdana"/>
          <w:bCs/>
          <w:sz w:val="18"/>
          <w:szCs w:val="18"/>
        </w:rPr>
        <w:t>réglementations ERP</w:t>
      </w:r>
      <w:r w:rsidRPr="0081058C">
        <w:rPr>
          <w:rFonts w:ascii="Verdana" w:hAnsi="Verdana"/>
          <w:bCs/>
          <w:sz w:val="18"/>
          <w:szCs w:val="18"/>
        </w:rPr>
        <w:t>, Code du Travail et dans certains cas, IGH, accueillant des enseignements, des services administratifs et des laboratoires de recherche de niveau de confinement L1 à L3.</w:t>
      </w:r>
    </w:p>
    <w:p w14:paraId="24E1DACF" w14:textId="77777777" w:rsidR="002E041C" w:rsidRPr="0081058C" w:rsidRDefault="002E041C" w:rsidP="00D03BAC">
      <w:pPr>
        <w:jc w:val="both"/>
        <w:rPr>
          <w:rFonts w:ascii="Verdana" w:hAnsi="Verdana"/>
          <w:bCs/>
          <w:sz w:val="18"/>
          <w:szCs w:val="18"/>
        </w:rPr>
      </w:pPr>
    </w:p>
    <w:p w14:paraId="0793F10C" w14:textId="77777777" w:rsidR="002E041C" w:rsidRPr="0081058C" w:rsidRDefault="009A37D5" w:rsidP="00D03BAC">
      <w:pPr>
        <w:jc w:val="both"/>
        <w:rPr>
          <w:rFonts w:ascii="Verdana" w:hAnsi="Verdana"/>
          <w:bCs/>
          <w:sz w:val="18"/>
          <w:szCs w:val="18"/>
        </w:rPr>
      </w:pPr>
      <w:r w:rsidRPr="0081058C">
        <w:rPr>
          <w:rFonts w:ascii="Verdana" w:hAnsi="Verdana"/>
          <w:bCs/>
          <w:sz w:val="18"/>
          <w:szCs w:val="18"/>
        </w:rPr>
        <w:t>D</w:t>
      </w:r>
      <w:r w:rsidR="002E041C" w:rsidRPr="0081058C">
        <w:rPr>
          <w:rFonts w:ascii="Verdana" w:hAnsi="Verdana"/>
          <w:bCs/>
          <w:sz w:val="18"/>
          <w:szCs w:val="18"/>
        </w:rPr>
        <w:t>urant la période de prép</w:t>
      </w:r>
      <w:r w:rsidRPr="0081058C">
        <w:rPr>
          <w:rFonts w:ascii="Verdana" w:hAnsi="Verdana"/>
          <w:bCs/>
          <w:sz w:val="18"/>
          <w:szCs w:val="18"/>
        </w:rPr>
        <w:t>aration l’entreprise prend</w:t>
      </w:r>
      <w:r w:rsidR="002E041C" w:rsidRPr="0081058C">
        <w:rPr>
          <w:rFonts w:ascii="Verdana" w:hAnsi="Verdana"/>
          <w:bCs/>
          <w:sz w:val="18"/>
          <w:szCs w:val="18"/>
        </w:rPr>
        <w:t xml:space="preserve"> connaissance des risques associés aux activités </w:t>
      </w:r>
      <w:r w:rsidRPr="0081058C">
        <w:rPr>
          <w:rFonts w:ascii="Verdana" w:hAnsi="Verdana"/>
          <w:bCs/>
          <w:sz w:val="18"/>
          <w:szCs w:val="18"/>
        </w:rPr>
        <w:t>de la composante</w:t>
      </w:r>
      <w:r w:rsidR="002E041C" w:rsidRPr="0081058C">
        <w:rPr>
          <w:rFonts w:ascii="Verdana" w:hAnsi="Verdana"/>
          <w:bCs/>
          <w:sz w:val="18"/>
          <w:szCs w:val="18"/>
        </w:rPr>
        <w:t xml:space="preserve"> (notamment l’accès aux groupes extérieurs en façade et en toiture, la présence de ventilo-convecteurs dans des halls de gra</w:t>
      </w:r>
      <w:r w:rsidR="0008167D" w:rsidRPr="0081058C">
        <w:rPr>
          <w:rFonts w:ascii="Verdana" w:hAnsi="Verdana"/>
          <w:bCs/>
          <w:sz w:val="18"/>
          <w:szCs w:val="18"/>
        </w:rPr>
        <w:t>nde hauteur</w:t>
      </w:r>
      <w:r w:rsidRPr="0081058C">
        <w:rPr>
          <w:rFonts w:ascii="Verdana" w:hAnsi="Verdana"/>
          <w:bCs/>
          <w:sz w:val="18"/>
          <w:szCs w:val="18"/>
        </w:rPr>
        <w:t>). Elle participe</w:t>
      </w:r>
      <w:r w:rsidR="002E041C" w:rsidRPr="0081058C">
        <w:rPr>
          <w:rFonts w:ascii="Verdana" w:hAnsi="Verdana"/>
          <w:bCs/>
          <w:sz w:val="18"/>
          <w:szCs w:val="18"/>
        </w:rPr>
        <w:t xml:space="preserve"> à l’élaboration d’un plan de prévention précis accompagné de procédures d’intervention afin que son personnel travaille en sécurité et que ses interventions ne nui</w:t>
      </w:r>
      <w:r w:rsidR="005836CB" w:rsidRPr="0081058C">
        <w:rPr>
          <w:rFonts w:ascii="Verdana" w:hAnsi="Verdana"/>
          <w:bCs/>
          <w:sz w:val="18"/>
          <w:szCs w:val="18"/>
        </w:rPr>
        <w:t>sent pas à la sécurité des usagers</w:t>
      </w:r>
      <w:r w:rsidR="002E041C" w:rsidRPr="0081058C">
        <w:rPr>
          <w:rFonts w:ascii="Verdana" w:hAnsi="Verdana"/>
          <w:bCs/>
          <w:sz w:val="18"/>
          <w:szCs w:val="18"/>
        </w:rPr>
        <w:t xml:space="preserve"> des sites.</w:t>
      </w:r>
    </w:p>
    <w:p w14:paraId="5193158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A cette occasion, il </w:t>
      </w:r>
      <w:r w:rsidR="009A37D5" w:rsidRPr="0081058C">
        <w:rPr>
          <w:rFonts w:ascii="Verdana" w:hAnsi="Verdana"/>
          <w:bCs/>
          <w:sz w:val="18"/>
          <w:szCs w:val="18"/>
        </w:rPr>
        <w:t>est</w:t>
      </w:r>
      <w:r w:rsidRPr="0081058C">
        <w:rPr>
          <w:rFonts w:ascii="Verdana" w:hAnsi="Verdana"/>
          <w:bCs/>
          <w:sz w:val="18"/>
          <w:szCs w:val="18"/>
        </w:rPr>
        <w:t xml:space="preserve"> organisé une visite exhaustive des sites avec les représentants de chaque composante.</w:t>
      </w:r>
    </w:p>
    <w:p w14:paraId="12ADB06A" w14:textId="77777777" w:rsidR="002E041C" w:rsidRPr="0081058C" w:rsidRDefault="002E041C" w:rsidP="00D03BAC">
      <w:pPr>
        <w:jc w:val="both"/>
        <w:rPr>
          <w:rFonts w:ascii="Verdana" w:hAnsi="Verdana"/>
          <w:bCs/>
          <w:sz w:val="18"/>
          <w:szCs w:val="18"/>
        </w:rPr>
      </w:pPr>
    </w:p>
    <w:p w14:paraId="2C559A3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lastRenderedPageBreak/>
        <w:t>Chaque modification dans la composition de l’équip</w:t>
      </w:r>
      <w:r w:rsidR="009A37D5" w:rsidRPr="0081058C">
        <w:rPr>
          <w:rFonts w:ascii="Verdana" w:hAnsi="Verdana"/>
          <w:bCs/>
          <w:sz w:val="18"/>
          <w:szCs w:val="18"/>
        </w:rPr>
        <w:t>e du titulaire du marché donne</w:t>
      </w:r>
      <w:r w:rsidRPr="0081058C">
        <w:rPr>
          <w:rFonts w:ascii="Verdana" w:hAnsi="Verdana"/>
          <w:bCs/>
          <w:sz w:val="18"/>
          <w:szCs w:val="18"/>
        </w:rPr>
        <w:t xml:space="preserve"> lieu à une passation des consignes et à une visite </w:t>
      </w:r>
      <w:r w:rsidR="009A37D5" w:rsidRPr="0081058C">
        <w:rPr>
          <w:rFonts w:ascii="Verdana" w:hAnsi="Verdana"/>
          <w:bCs/>
          <w:sz w:val="18"/>
          <w:szCs w:val="18"/>
        </w:rPr>
        <w:t>des sites. Ces procédures sont</w:t>
      </w:r>
      <w:r w:rsidRPr="0081058C">
        <w:rPr>
          <w:rFonts w:ascii="Verdana" w:hAnsi="Verdana"/>
          <w:bCs/>
          <w:sz w:val="18"/>
          <w:szCs w:val="18"/>
        </w:rPr>
        <w:t xml:space="preserve"> organisées par le titulaire du ma</w:t>
      </w:r>
      <w:r w:rsidR="009A37D5" w:rsidRPr="0081058C">
        <w:rPr>
          <w:rFonts w:ascii="Verdana" w:hAnsi="Verdana"/>
          <w:bCs/>
          <w:sz w:val="18"/>
          <w:szCs w:val="18"/>
        </w:rPr>
        <w:t>rché et ne doivent</w:t>
      </w:r>
      <w:r w:rsidRPr="0081058C">
        <w:rPr>
          <w:rFonts w:ascii="Verdana" w:hAnsi="Verdana"/>
          <w:bCs/>
          <w:sz w:val="18"/>
          <w:szCs w:val="18"/>
        </w:rPr>
        <w:t xml:space="preserve"> en aucun cas perturber le fonctionnement des prestations.</w:t>
      </w:r>
    </w:p>
    <w:p w14:paraId="6B0A034C" w14:textId="77777777" w:rsidR="000C7D3A" w:rsidRPr="0081058C" w:rsidRDefault="009A37D5" w:rsidP="00330BDB">
      <w:pPr>
        <w:rPr>
          <w:rFonts w:ascii="Verdana" w:hAnsi="Verdana"/>
          <w:bCs/>
          <w:sz w:val="18"/>
          <w:szCs w:val="18"/>
        </w:rPr>
      </w:pPr>
      <w:r w:rsidRPr="0081058C">
        <w:rPr>
          <w:rFonts w:ascii="Verdana" w:hAnsi="Verdana"/>
          <w:bCs/>
          <w:sz w:val="18"/>
          <w:szCs w:val="18"/>
        </w:rPr>
        <w:t>Ces procédures sont</w:t>
      </w:r>
      <w:r w:rsidR="002E041C" w:rsidRPr="0081058C">
        <w:rPr>
          <w:rFonts w:ascii="Verdana" w:hAnsi="Verdana"/>
          <w:bCs/>
          <w:sz w:val="18"/>
          <w:szCs w:val="18"/>
        </w:rPr>
        <w:t xml:space="preserve"> établies durant le mois de prise en charge de l’installation.</w:t>
      </w:r>
      <w:r w:rsidR="002E041C" w:rsidRPr="0081058C">
        <w:rPr>
          <w:rFonts w:ascii="Verdana" w:hAnsi="Verdana"/>
          <w:bCs/>
          <w:sz w:val="18"/>
          <w:szCs w:val="18"/>
        </w:rPr>
        <w:br/>
      </w:r>
    </w:p>
    <w:p w14:paraId="7A2D7A36" w14:textId="77777777" w:rsidR="000C7D3A" w:rsidRPr="00456A54" w:rsidRDefault="00CD73C1" w:rsidP="00D03BAC">
      <w:pPr>
        <w:pStyle w:val="Titre2"/>
        <w:numPr>
          <w:ilvl w:val="0"/>
          <w:numId w:val="0"/>
        </w:numPr>
        <w:jc w:val="both"/>
        <w:rPr>
          <w:rFonts w:ascii="Verdana" w:hAnsi="Verdana"/>
          <w:b/>
          <w:sz w:val="18"/>
          <w:szCs w:val="18"/>
        </w:rPr>
      </w:pPr>
      <w:bookmarkStart w:id="59" w:name="_Toc347243382"/>
      <w:bookmarkStart w:id="60" w:name="_Toc211422643"/>
      <w:r w:rsidRPr="00456A54">
        <w:rPr>
          <w:rFonts w:ascii="Verdana" w:hAnsi="Verdana"/>
          <w:b/>
          <w:sz w:val="18"/>
          <w:szCs w:val="18"/>
        </w:rPr>
        <w:t>1</w:t>
      </w:r>
      <w:r w:rsidR="00736EB3" w:rsidRPr="00456A54">
        <w:rPr>
          <w:rFonts w:ascii="Verdana" w:hAnsi="Verdana"/>
          <w:b/>
          <w:sz w:val="18"/>
          <w:szCs w:val="18"/>
        </w:rPr>
        <w:t>2</w:t>
      </w:r>
      <w:r w:rsidRPr="00456A54">
        <w:rPr>
          <w:rFonts w:ascii="Verdana" w:hAnsi="Verdana"/>
          <w:b/>
          <w:sz w:val="18"/>
          <w:szCs w:val="18"/>
        </w:rPr>
        <w:t xml:space="preserve">.2 </w:t>
      </w:r>
      <w:r w:rsidR="000C7D3A" w:rsidRPr="00456A54">
        <w:rPr>
          <w:rFonts w:ascii="Verdana" w:hAnsi="Verdana"/>
          <w:b/>
          <w:sz w:val="18"/>
          <w:szCs w:val="18"/>
        </w:rPr>
        <w:t>Contraintes particulières</w:t>
      </w:r>
      <w:bookmarkEnd w:id="59"/>
      <w:bookmarkEnd w:id="60"/>
    </w:p>
    <w:p w14:paraId="3DB65058" w14:textId="77777777" w:rsidR="001A7F5C" w:rsidRPr="0081058C" w:rsidRDefault="001A7F5C" w:rsidP="00D03BAC">
      <w:pPr>
        <w:jc w:val="both"/>
        <w:rPr>
          <w:rFonts w:ascii="Verdana" w:hAnsi="Verdana"/>
          <w:b/>
          <w:bCs/>
          <w:sz w:val="18"/>
          <w:szCs w:val="18"/>
        </w:rPr>
      </w:pPr>
    </w:p>
    <w:p w14:paraId="16351B02" w14:textId="77777777" w:rsidR="001A7F5C" w:rsidRPr="0081058C" w:rsidRDefault="001A7F5C" w:rsidP="00D03BAC">
      <w:pPr>
        <w:jc w:val="both"/>
        <w:rPr>
          <w:rFonts w:ascii="Verdana" w:hAnsi="Verdana"/>
          <w:sz w:val="18"/>
          <w:szCs w:val="18"/>
        </w:rPr>
      </w:pPr>
      <w:r w:rsidRPr="0081058C">
        <w:rPr>
          <w:rFonts w:ascii="Verdana" w:hAnsi="Verdana"/>
          <w:b/>
          <w:bCs/>
          <w:sz w:val="18"/>
          <w:szCs w:val="18"/>
        </w:rPr>
        <w:t>Nettoyage - tenue du chantier</w:t>
      </w:r>
    </w:p>
    <w:p w14:paraId="0E59E9CE" w14:textId="77777777" w:rsidR="001A7F5C" w:rsidRPr="0081058C" w:rsidRDefault="009A37D5" w:rsidP="00D03BAC">
      <w:pPr>
        <w:jc w:val="both"/>
        <w:rPr>
          <w:rFonts w:ascii="Verdana" w:hAnsi="Verdana"/>
          <w:sz w:val="18"/>
          <w:szCs w:val="18"/>
        </w:rPr>
      </w:pPr>
      <w:r w:rsidRPr="0081058C">
        <w:rPr>
          <w:rFonts w:ascii="Verdana" w:hAnsi="Verdana"/>
          <w:sz w:val="18"/>
          <w:szCs w:val="18"/>
        </w:rPr>
        <w:t>L'entreprise titulaire doit</w:t>
      </w:r>
      <w:r w:rsidR="001A7F5C" w:rsidRPr="0081058C">
        <w:rPr>
          <w:rFonts w:ascii="Verdana" w:hAnsi="Verdana"/>
          <w:sz w:val="18"/>
          <w:szCs w:val="18"/>
        </w:rPr>
        <w:t xml:space="preserve"> assurer la propre</w:t>
      </w:r>
      <w:r w:rsidRPr="0081058C">
        <w:rPr>
          <w:rFonts w:ascii="Verdana" w:hAnsi="Verdana"/>
          <w:sz w:val="18"/>
          <w:szCs w:val="18"/>
        </w:rPr>
        <w:t>té de ses ouvrages et comprend</w:t>
      </w:r>
      <w:r w:rsidR="001A7F5C" w:rsidRPr="0081058C">
        <w:rPr>
          <w:rFonts w:ascii="Verdana" w:hAnsi="Verdana"/>
          <w:sz w:val="18"/>
          <w:szCs w:val="18"/>
        </w:rPr>
        <w:t xml:space="preserve"> dans son forfait les frais de nettoyage pendant la durée de l’intervention.</w:t>
      </w:r>
    </w:p>
    <w:p w14:paraId="2A6B41A7" w14:textId="77777777" w:rsidR="001A7F5C" w:rsidRPr="0081058C" w:rsidRDefault="001A7F5C" w:rsidP="00D03BAC">
      <w:pPr>
        <w:pStyle w:val="Nomal"/>
        <w:ind w:left="0"/>
        <w:jc w:val="both"/>
        <w:rPr>
          <w:rFonts w:ascii="Verdana" w:hAnsi="Verdana"/>
          <w:b w:val="0"/>
          <w:sz w:val="18"/>
          <w:szCs w:val="18"/>
        </w:rPr>
      </w:pPr>
      <w:r w:rsidRPr="0081058C">
        <w:rPr>
          <w:rFonts w:ascii="Verdana" w:hAnsi="Verdana"/>
          <w:b w:val="0"/>
          <w:sz w:val="18"/>
          <w:szCs w:val="18"/>
        </w:rPr>
        <w:t>L’entreprise doit procéder au nettoyage de la zone d’intervention, ainsi qu’à l’évacuation des d</w:t>
      </w:r>
      <w:r w:rsidR="00F022A3" w:rsidRPr="0081058C">
        <w:rPr>
          <w:rFonts w:ascii="Verdana" w:hAnsi="Verdana"/>
          <w:b w:val="0"/>
          <w:sz w:val="18"/>
          <w:szCs w:val="18"/>
        </w:rPr>
        <w:t>échets souillés</w:t>
      </w:r>
      <w:r w:rsidRPr="0081058C">
        <w:rPr>
          <w:rFonts w:ascii="Verdana" w:hAnsi="Verdana"/>
          <w:b w:val="0"/>
          <w:sz w:val="18"/>
          <w:szCs w:val="18"/>
        </w:rPr>
        <w:t xml:space="preserve"> et emballages divers.</w:t>
      </w:r>
    </w:p>
    <w:p w14:paraId="6FC277E3" w14:textId="03AD461E" w:rsidR="001A7F5C" w:rsidRDefault="001A7F5C" w:rsidP="00D03BAC">
      <w:pPr>
        <w:jc w:val="both"/>
        <w:rPr>
          <w:rFonts w:ascii="Verdana" w:hAnsi="Verdana"/>
          <w:b/>
          <w:bCs/>
          <w:sz w:val="18"/>
          <w:szCs w:val="18"/>
        </w:rPr>
      </w:pPr>
    </w:p>
    <w:p w14:paraId="296799B5" w14:textId="06808010" w:rsidR="00646235" w:rsidRDefault="00646235" w:rsidP="00D03BAC">
      <w:pPr>
        <w:jc w:val="both"/>
        <w:rPr>
          <w:rFonts w:ascii="Verdana" w:hAnsi="Verdana"/>
          <w:b/>
          <w:bCs/>
          <w:sz w:val="18"/>
          <w:szCs w:val="18"/>
        </w:rPr>
      </w:pPr>
    </w:p>
    <w:p w14:paraId="01C4AB36" w14:textId="77777777" w:rsidR="00646235" w:rsidRPr="00456A54" w:rsidRDefault="00646235" w:rsidP="00646235">
      <w:pPr>
        <w:rPr>
          <w:rFonts w:ascii="Verdana" w:hAnsi="Verdana"/>
          <w:b/>
          <w:sz w:val="18"/>
          <w:szCs w:val="18"/>
        </w:rPr>
      </w:pPr>
      <w:r w:rsidRPr="00456A54">
        <w:rPr>
          <w:rFonts w:ascii="Verdana" w:hAnsi="Verdana"/>
          <w:b/>
          <w:sz w:val="18"/>
          <w:szCs w:val="18"/>
        </w:rPr>
        <w:t xml:space="preserve">ATTENTION : </w:t>
      </w:r>
    </w:p>
    <w:p w14:paraId="70E8E3DF" w14:textId="77777777" w:rsidR="00646235" w:rsidRPr="0081058C" w:rsidRDefault="00646235" w:rsidP="00646235">
      <w:pPr>
        <w:rPr>
          <w:rFonts w:ascii="Verdana" w:hAnsi="Verdana"/>
          <w:sz w:val="18"/>
          <w:szCs w:val="18"/>
        </w:rPr>
      </w:pPr>
      <w:r w:rsidRPr="0081058C">
        <w:rPr>
          <w:rFonts w:ascii="Verdana" w:hAnsi="Verdana"/>
          <w:sz w:val="18"/>
          <w:szCs w:val="18"/>
        </w:rPr>
        <w:t>Dans le cas où le mauvais traitement d’eau de la piscine à base de chlore au tord du titulaire du marché, nécessiterait la vidange totale de la piscine le cout des fournitures et de l’eau serait pris en charge par le titulaire sous forme d’une réfaction sur la facture trimestrielle.</w:t>
      </w:r>
    </w:p>
    <w:p w14:paraId="317AD721" w14:textId="77777777" w:rsidR="00646235" w:rsidRDefault="00646235" w:rsidP="00646235">
      <w:pPr>
        <w:rPr>
          <w:rFonts w:ascii="Verdana" w:hAnsi="Verdana"/>
          <w:sz w:val="18"/>
          <w:szCs w:val="18"/>
        </w:rPr>
      </w:pPr>
      <w:r w:rsidRPr="0081058C">
        <w:rPr>
          <w:rFonts w:ascii="Verdana" w:hAnsi="Verdana"/>
          <w:sz w:val="18"/>
          <w:szCs w:val="18"/>
        </w:rPr>
        <w:t>Le prix du m3 d’eau potable est celui qui est appliquée par la régie des eaux d’</w:t>
      </w:r>
      <w:r>
        <w:rPr>
          <w:rFonts w:ascii="Verdana" w:hAnsi="Verdana"/>
          <w:sz w:val="18"/>
          <w:szCs w:val="18"/>
        </w:rPr>
        <w:t>A</w:t>
      </w:r>
      <w:r w:rsidRPr="0081058C">
        <w:rPr>
          <w:rFonts w:ascii="Verdana" w:hAnsi="Verdana"/>
          <w:sz w:val="18"/>
          <w:szCs w:val="18"/>
        </w:rPr>
        <w:t xml:space="preserve">ix en </w:t>
      </w:r>
      <w:r>
        <w:rPr>
          <w:rFonts w:ascii="Verdana" w:hAnsi="Verdana"/>
          <w:sz w:val="18"/>
          <w:szCs w:val="18"/>
        </w:rPr>
        <w:t>P</w:t>
      </w:r>
      <w:r w:rsidRPr="0081058C">
        <w:rPr>
          <w:rFonts w:ascii="Verdana" w:hAnsi="Verdana"/>
          <w:sz w:val="18"/>
          <w:szCs w:val="18"/>
        </w:rPr>
        <w:t>rovence</w:t>
      </w:r>
    </w:p>
    <w:p w14:paraId="0ABD87FC" w14:textId="24167B6E" w:rsidR="00646235" w:rsidRDefault="00646235" w:rsidP="00D03BAC">
      <w:pPr>
        <w:jc w:val="both"/>
        <w:rPr>
          <w:rFonts w:ascii="Verdana" w:hAnsi="Verdana"/>
          <w:b/>
          <w:bCs/>
          <w:sz w:val="18"/>
          <w:szCs w:val="18"/>
        </w:rPr>
      </w:pPr>
    </w:p>
    <w:p w14:paraId="0D89FD3C" w14:textId="77777777" w:rsidR="00646235" w:rsidRPr="0081058C" w:rsidRDefault="00646235" w:rsidP="00D03BAC">
      <w:pPr>
        <w:jc w:val="both"/>
        <w:rPr>
          <w:rFonts w:ascii="Verdana" w:hAnsi="Verdana"/>
          <w:b/>
          <w:bCs/>
          <w:sz w:val="18"/>
          <w:szCs w:val="18"/>
        </w:rPr>
      </w:pPr>
    </w:p>
    <w:p w14:paraId="127E1F9A" w14:textId="77777777" w:rsidR="000C7D3A" w:rsidRPr="0081058C" w:rsidRDefault="00CD73C1" w:rsidP="00D03BAC">
      <w:pPr>
        <w:jc w:val="both"/>
        <w:rPr>
          <w:rFonts w:ascii="Verdana" w:hAnsi="Verdana"/>
          <w:sz w:val="18"/>
          <w:szCs w:val="18"/>
        </w:rPr>
      </w:pPr>
      <w:r w:rsidRPr="0081058C">
        <w:rPr>
          <w:rFonts w:ascii="Verdana" w:hAnsi="Verdana"/>
          <w:sz w:val="18"/>
          <w:szCs w:val="18"/>
        </w:rPr>
        <w:t>Les</w:t>
      </w:r>
      <w:r w:rsidR="000C7D3A" w:rsidRPr="0081058C">
        <w:rPr>
          <w:rFonts w:ascii="Verdana" w:hAnsi="Verdana"/>
          <w:sz w:val="18"/>
          <w:szCs w:val="18"/>
        </w:rPr>
        <w:t xml:space="preserve"> établissement</w:t>
      </w:r>
      <w:r w:rsidRPr="0081058C">
        <w:rPr>
          <w:rFonts w:ascii="Verdana" w:hAnsi="Verdana"/>
          <w:sz w:val="18"/>
          <w:szCs w:val="18"/>
        </w:rPr>
        <w:t>s</w:t>
      </w:r>
      <w:r w:rsidR="000C7D3A" w:rsidRPr="0081058C">
        <w:rPr>
          <w:rFonts w:ascii="Verdana" w:hAnsi="Verdana"/>
          <w:sz w:val="18"/>
          <w:szCs w:val="18"/>
        </w:rPr>
        <w:t xml:space="preserve"> "enseignement et recherche" étant en exploitation continue pendant les interventions, l’attention des entreprises est attirée sur le respect des conditions suivantes</w:t>
      </w:r>
      <w:r w:rsidR="0008167D" w:rsidRPr="0081058C">
        <w:rPr>
          <w:rFonts w:ascii="Verdana" w:hAnsi="Verdana"/>
          <w:sz w:val="18"/>
          <w:szCs w:val="18"/>
        </w:rPr>
        <w:t xml:space="preserve"> </w:t>
      </w:r>
      <w:r w:rsidR="000C7D3A" w:rsidRPr="0081058C">
        <w:rPr>
          <w:rFonts w:ascii="Verdana" w:hAnsi="Verdana"/>
          <w:sz w:val="18"/>
          <w:szCs w:val="18"/>
        </w:rPr>
        <w:t>:</w:t>
      </w:r>
    </w:p>
    <w:p w14:paraId="0B8F0C39" w14:textId="77777777" w:rsidR="000C7D3A" w:rsidRPr="0081058C" w:rsidRDefault="000C7D3A" w:rsidP="00D03BAC">
      <w:pPr>
        <w:jc w:val="both"/>
        <w:rPr>
          <w:rFonts w:ascii="Verdana" w:hAnsi="Verdana"/>
          <w:sz w:val="18"/>
          <w:szCs w:val="18"/>
        </w:rPr>
      </w:pPr>
      <w:r w:rsidRPr="0081058C">
        <w:rPr>
          <w:rFonts w:ascii="Verdana" w:hAnsi="Verdana"/>
          <w:sz w:val="18"/>
          <w:szCs w:val="18"/>
        </w:rPr>
        <w:t xml:space="preserve"> </w:t>
      </w:r>
    </w:p>
    <w:p w14:paraId="09D49FCE"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sz w:val="18"/>
          <w:szCs w:val="18"/>
        </w:rPr>
        <w:t xml:space="preserve">Le personnel ne devra pas déambuler, dans les circulations et autres laboratoires, sans raison,  </w:t>
      </w:r>
    </w:p>
    <w:p w14:paraId="3D03650C"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l</w:t>
      </w:r>
      <w:r w:rsidRPr="0081058C">
        <w:rPr>
          <w:rFonts w:ascii="Verdana" w:hAnsi="Verdana"/>
          <w:sz w:val="18"/>
          <w:szCs w:val="18"/>
        </w:rPr>
        <w:t>a tenue du personnel sera correcte, tant morale que vestimentaire,</w:t>
      </w:r>
    </w:p>
    <w:p w14:paraId="46485493"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t</w:t>
      </w:r>
      <w:r w:rsidRPr="0081058C">
        <w:rPr>
          <w:rFonts w:ascii="Verdana" w:hAnsi="Verdana"/>
          <w:sz w:val="18"/>
          <w:szCs w:val="18"/>
        </w:rPr>
        <w:t>out le personnel travaillant sur le chantier sera muni d'un badge ou d’une tenue portant l’identification de l’entreprise tel que défini dans la législation du travail,</w:t>
      </w:r>
    </w:p>
    <w:p w14:paraId="5FE175B9"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demande du chef d'établissement, des travaux pourront être interrompus si momentanément ils portent gêne à l'exploitation du bâtiment et cela, sans réticence de l'entreprise et sans que l'entrepreneur puisse prétendre à indemnisation,</w:t>
      </w:r>
    </w:p>
    <w:p w14:paraId="676E30BE"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simple demande verbale du ch</w:t>
      </w:r>
      <w:r w:rsidR="000F7B41" w:rsidRPr="0081058C">
        <w:rPr>
          <w:rFonts w:ascii="Verdana" w:hAnsi="Verdana"/>
          <w:sz w:val="18"/>
          <w:szCs w:val="18"/>
        </w:rPr>
        <w:t>ef du Service Technique</w:t>
      </w:r>
      <w:r w:rsidRPr="0081058C">
        <w:rPr>
          <w:rFonts w:ascii="Verdana" w:hAnsi="Verdana"/>
          <w:sz w:val="18"/>
          <w:szCs w:val="18"/>
        </w:rPr>
        <w:t xml:space="preserve"> en cas de non</w:t>
      </w:r>
      <w:r w:rsidR="001A7F5C" w:rsidRPr="0081058C">
        <w:rPr>
          <w:rFonts w:ascii="Verdana" w:hAnsi="Verdana"/>
          <w:sz w:val="18"/>
          <w:szCs w:val="18"/>
        </w:rPr>
        <w:t>-</w:t>
      </w:r>
      <w:r w:rsidRPr="0081058C">
        <w:rPr>
          <w:rFonts w:ascii="Verdana" w:hAnsi="Verdana"/>
          <w:sz w:val="18"/>
          <w:szCs w:val="18"/>
        </w:rPr>
        <w:t xml:space="preserve">respect de ces consignes, le personnel devra être retiré immédiatement du chantier aussi bien le personnel d'encadrement que le </w:t>
      </w:r>
      <w:r w:rsidR="00F04CDF" w:rsidRPr="0081058C">
        <w:rPr>
          <w:rFonts w:ascii="Verdana" w:hAnsi="Verdana"/>
          <w:sz w:val="18"/>
          <w:szCs w:val="18"/>
        </w:rPr>
        <w:t>personnel d’exécution</w:t>
      </w:r>
      <w:r w:rsidRPr="0081058C">
        <w:rPr>
          <w:rFonts w:ascii="Verdana" w:hAnsi="Verdana"/>
          <w:sz w:val="18"/>
          <w:szCs w:val="18"/>
        </w:rPr>
        <w:t xml:space="preserve"> et cela, sans aucun recours,</w:t>
      </w:r>
    </w:p>
    <w:p w14:paraId="0950D081" w14:textId="77777777" w:rsidR="007D0458" w:rsidRPr="0081058C" w:rsidRDefault="000C7D3A" w:rsidP="00D03BAC">
      <w:pPr>
        <w:numPr>
          <w:ilvl w:val="0"/>
          <w:numId w:val="9"/>
        </w:numPr>
        <w:jc w:val="both"/>
        <w:rPr>
          <w:rFonts w:ascii="Verdana" w:hAnsi="Verdana"/>
          <w:bCs/>
          <w:sz w:val="18"/>
          <w:szCs w:val="18"/>
        </w:rPr>
      </w:pPr>
      <w:r w:rsidRPr="0081058C">
        <w:rPr>
          <w:rFonts w:ascii="Verdana" w:hAnsi="Verdana"/>
          <w:caps/>
          <w:sz w:val="18"/>
          <w:szCs w:val="18"/>
        </w:rPr>
        <w:t>l</w:t>
      </w:r>
      <w:r w:rsidRPr="0081058C">
        <w:rPr>
          <w:rFonts w:ascii="Verdana" w:hAnsi="Verdana"/>
          <w:sz w:val="18"/>
          <w:szCs w:val="18"/>
        </w:rPr>
        <w:t>es personnels intervenant dans les locaux de recherche et les animaleries devront appliquer les procédures d’intervention</w:t>
      </w:r>
      <w:r w:rsidR="001A7F5C" w:rsidRPr="0081058C">
        <w:rPr>
          <w:rFonts w:ascii="Verdana" w:hAnsi="Verdana"/>
          <w:sz w:val="18"/>
          <w:szCs w:val="18"/>
        </w:rPr>
        <w:t>s</w:t>
      </w:r>
      <w:r w:rsidRPr="0081058C">
        <w:rPr>
          <w:rFonts w:ascii="Verdana" w:hAnsi="Verdana"/>
          <w:sz w:val="18"/>
          <w:szCs w:val="18"/>
        </w:rPr>
        <w:t xml:space="preserve"> imposées par le responsable hygiène et sécurité du site et le responsable du laboratoire.</w:t>
      </w:r>
    </w:p>
    <w:p w14:paraId="7C5B926B" w14:textId="77777777" w:rsidR="00586C92" w:rsidRPr="0081058C" w:rsidRDefault="00586C92" w:rsidP="00D03BAC">
      <w:pPr>
        <w:jc w:val="both"/>
        <w:rPr>
          <w:rFonts w:ascii="Verdana" w:hAnsi="Verdana"/>
          <w:sz w:val="18"/>
          <w:szCs w:val="18"/>
        </w:rPr>
      </w:pPr>
    </w:p>
    <w:p w14:paraId="600CFD7E" w14:textId="77777777" w:rsidR="00586C92" w:rsidRPr="0081058C" w:rsidRDefault="00586C92" w:rsidP="00D03BAC">
      <w:pPr>
        <w:jc w:val="both"/>
        <w:rPr>
          <w:rFonts w:ascii="Verdana" w:hAnsi="Verdana"/>
          <w:sz w:val="18"/>
          <w:szCs w:val="18"/>
        </w:rPr>
      </w:pPr>
    </w:p>
    <w:p w14:paraId="6D65B6E4" w14:textId="77777777" w:rsidR="00586C92" w:rsidRPr="0081058C" w:rsidRDefault="00586C92" w:rsidP="00D03BAC">
      <w:pPr>
        <w:jc w:val="both"/>
        <w:rPr>
          <w:rFonts w:ascii="Verdana" w:hAnsi="Verdana"/>
          <w:sz w:val="18"/>
          <w:szCs w:val="18"/>
        </w:rPr>
      </w:pPr>
    </w:p>
    <w:p w14:paraId="72264D26" w14:textId="77777777" w:rsidR="00586C92" w:rsidRPr="0081058C" w:rsidRDefault="00586C92" w:rsidP="00D03BAC">
      <w:pPr>
        <w:jc w:val="both"/>
        <w:rPr>
          <w:rFonts w:ascii="Verdana" w:hAnsi="Verdana"/>
          <w:sz w:val="18"/>
          <w:szCs w:val="18"/>
        </w:rPr>
      </w:pPr>
    </w:p>
    <w:p w14:paraId="426AA29D" w14:textId="77777777" w:rsidR="00586C92" w:rsidRPr="0081058C" w:rsidRDefault="00586C92" w:rsidP="00D03BAC">
      <w:pPr>
        <w:jc w:val="both"/>
        <w:rPr>
          <w:rFonts w:ascii="Verdana" w:hAnsi="Verdana"/>
          <w:sz w:val="18"/>
          <w:szCs w:val="18"/>
        </w:rPr>
      </w:pPr>
    </w:p>
    <w:p w14:paraId="0FED4BF6" w14:textId="77777777" w:rsidR="00ED0581" w:rsidRPr="0081058C" w:rsidRDefault="000248DC" w:rsidP="00D03BAC">
      <w:pPr>
        <w:jc w:val="both"/>
        <w:rPr>
          <w:rFonts w:ascii="Verdana" w:hAnsi="Verdana"/>
          <w:sz w:val="18"/>
          <w:szCs w:val="18"/>
        </w:rPr>
      </w:pPr>
      <w:r w:rsidRPr="0081058C">
        <w:rPr>
          <w:rFonts w:ascii="Verdana" w:hAnsi="Verdana"/>
          <w:sz w:val="18"/>
          <w:szCs w:val="18"/>
        </w:rPr>
        <w:t xml:space="preserve"> </w:t>
      </w:r>
    </w:p>
    <w:sectPr w:rsidR="00ED0581" w:rsidRPr="0081058C" w:rsidSect="004E0F8F">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134" w:left="1134"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69F4" w14:textId="77777777" w:rsidR="001040B7" w:rsidRDefault="001040B7">
      <w:r>
        <w:separator/>
      </w:r>
    </w:p>
  </w:endnote>
  <w:endnote w:type="continuationSeparator" w:id="0">
    <w:p w14:paraId="024479D3" w14:textId="77777777" w:rsidR="001040B7" w:rsidRDefault="0010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6339" w14:textId="77777777" w:rsidR="00052A4F" w:rsidRDefault="00052A4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EC3569A" w14:textId="77777777" w:rsidR="00052A4F" w:rsidRDefault="00052A4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F562" w14:textId="77777777" w:rsidR="00052A4F" w:rsidRDefault="00052A4F">
    <w:pPr>
      <w:pStyle w:val="Pieddepage"/>
      <w:framePr w:wrap="around" w:vAnchor="text" w:hAnchor="margin" w:xAlign="right" w:y="1"/>
      <w:rPr>
        <w:rStyle w:val="Numrodepage"/>
      </w:rPr>
    </w:pPr>
  </w:p>
  <w:p w14:paraId="1B5AF9A1" w14:textId="77777777" w:rsidR="008463A4" w:rsidRDefault="00052A4F" w:rsidP="00D0744F">
    <w:pPr>
      <w:pStyle w:val="Pieddepage"/>
      <w:jc w:val="center"/>
      <w:rPr>
        <w:rFonts w:ascii="Verdana" w:hAnsi="Verdana"/>
        <w:sz w:val="16"/>
        <w:szCs w:val="16"/>
      </w:rPr>
    </w:pPr>
    <w:r>
      <w:rPr>
        <w:rFonts w:ascii="Verdana" w:hAnsi="Verdana"/>
        <w:sz w:val="16"/>
        <w:szCs w:val="16"/>
      </w:rPr>
      <w:t xml:space="preserve">CCTP procédure </w:t>
    </w:r>
    <w:r w:rsidR="0084189D">
      <w:rPr>
        <w:rFonts w:ascii="Verdana" w:hAnsi="Verdana"/>
        <w:sz w:val="16"/>
        <w:szCs w:val="16"/>
      </w:rPr>
      <w:t>XXX</w:t>
    </w:r>
    <w:r>
      <w:rPr>
        <w:rFonts w:ascii="Verdana" w:hAnsi="Verdana"/>
        <w:sz w:val="16"/>
        <w:szCs w:val="16"/>
      </w:rPr>
      <w:t xml:space="preserve"> </w:t>
    </w:r>
  </w:p>
  <w:p w14:paraId="58AE9441" w14:textId="7E75676D" w:rsidR="00052A4F" w:rsidRDefault="00052A4F" w:rsidP="008463A4">
    <w:pPr>
      <w:pStyle w:val="Pieddepage"/>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2</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8463A4">
      <w:rPr>
        <w:rFonts w:ascii="Verdana" w:hAnsi="Verdana"/>
        <w:b/>
        <w:sz w:val="16"/>
        <w:szCs w:val="16"/>
      </w:rPr>
      <w:t xml:space="preserve">                                                                                                                           </w:t>
    </w:r>
    <w:r w:rsidR="008463A4">
      <w:rPr>
        <w:noProof/>
      </w:rPr>
      <w:drawing>
        <wp:inline distT="0" distB="0" distL="0" distR="0" wp14:anchorId="43BEE742" wp14:editId="0DBAA080">
          <wp:extent cx="1043305" cy="198120"/>
          <wp:effectExtent l="0" t="0" r="4445" b="0"/>
          <wp:docPr id="3" name="Image 3"/>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305" cy="198120"/>
                  </a:xfrm>
                  <a:prstGeom prst="rect">
                    <a:avLst/>
                  </a:prstGeom>
                  <a:noFill/>
                  <a:ln>
                    <a:noFill/>
                  </a:ln>
                </pic:spPr>
              </pic:pic>
            </a:graphicData>
          </a:graphic>
        </wp:inline>
      </w:drawing>
    </w:r>
  </w:p>
  <w:p w14:paraId="3C7A71C8" w14:textId="790DC1C5" w:rsidR="00052A4F" w:rsidRDefault="00052A4F">
    <w:pPr>
      <w:pStyle w:val="Pieddepage"/>
      <w:ind w:right="360"/>
      <w:rPr>
        <w:rFonts w:ascii="Arial" w:hAnsi="Arial" w:cs="Arial"/>
        <w:sz w:val="16"/>
        <w:szCs w:val="16"/>
      </w:rPr>
    </w:pPr>
    <w:r>
      <w:rPr>
        <w:rFonts w:ascii="Arial" w:hAnsi="Arial" w:cs="Arial"/>
        <w:sz w:val="16"/>
        <w:szCs w:val="16"/>
        <w:lang w:val="de-DE"/>
      </w:rPr>
      <w:tab/>
    </w:r>
    <w:r>
      <w:rPr>
        <w:rFonts w:ascii="Arial" w:hAnsi="Arial" w:cs="Arial"/>
        <w:sz w:val="16"/>
        <w:szCs w:val="16"/>
      </w:rPr>
      <w:tab/>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BD88" w14:textId="1E7E01F2" w:rsidR="008463A4" w:rsidRDefault="00052A4F" w:rsidP="00D0744F">
    <w:pPr>
      <w:pStyle w:val="Pieddepage"/>
      <w:jc w:val="center"/>
      <w:rPr>
        <w:rFonts w:ascii="Verdana" w:hAnsi="Verdana"/>
        <w:sz w:val="16"/>
        <w:szCs w:val="16"/>
      </w:rPr>
    </w:pPr>
    <w:r>
      <w:rPr>
        <w:rFonts w:ascii="Verdana" w:hAnsi="Verdana"/>
        <w:sz w:val="16"/>
        <w:szCs w:val="16"/>
      </w:rPr>
      <w:t xml:space="preserve">CCTP procédure </w:t>
    </w:r>
    <w:r w:rsidR="00F6309D" w:rsidRPr="00F6309D">
      <w:rPr>
        <w:rFonts w:ascii="Verdana" w:hAnsi="Verdana"/>
        <w:sz w:val="16"/>
        <w:szCs w:val="16"/>
      </w:rPr>
      <w:t>AMU151 -2025</w:t>
    </w:r>
  </w:p>
  <w:p w14:paraId="7ABF585C" w14:textId="5CE38904" w:rsidR="00052A4F" w:rsidRDefault="008463A4" w:rsidP="008463A4">
    <w:pPr>
      <w:pStyle w:val="Pieddepage"/>
    </w:pPr>
    <w:r>
      <w:rPr>
        <w:rFonts w:ascii="Verdana" w:hAnsi="Verdana"/>
        <w:sz w:val="16"/>
        <w:szCs w:val="16"/>
      </w:rPr>
      <w:t>P</w:t>
    </w:r>
    <w:r w:rsidR="00052A4F" w:rsidRPr="004A44C0">
      <w:rPr>
        <w:rFonts w:ascii="Verdana" w:hAnsi="Verdana"/>
        <w:sz w:val="16"/>
        <w:szCs w:val="16"/>
      </w:rPr>
      <w:t xml:space="preserve">age </w:t>
    </w:r>
    <w:r w:rsidR="00052A4F" w:rsidRPr="004A44C0">
      <w:rPr>
        <w:rFonts w:ascii="Verdana" w:hAnsi="Verdana"/>
        <w:b/>
        <w:sz w:val="16"/>
        <w:szCs w:val="16"/>
      </w:rPr>
      <w:fldChar w:fldCharType="begin"/>
    </w:r>
    <w:r w:rsidR="00052A4F" w:rsidRPr="004A44C0">
      <w:rPr>
        <w:rFonts w:ascii="Verdana" w:hAnsi="Verdana"/>
        <w:b/>
        <w:sz w:val="16"/>
        <w:szCs w:val="16"/>
      </w:rPr>
      <w:instrText>PAGE</w:instrText>
    </w:r>
    <w:r w:rsidR="00052A4F" w:rsidRPr="004A44C0">
      <w:rPr>
        <w:rFonts w:ascii="Verdana" w:hAnsi="Verdana"/>
        <w:b/>
        <w:sz w:val="16"/>
        <w:szCs w:val="16"/>
      </w:rPr>
      <w:fldChar w:fldCharType="separate"/>
    </w:r>
    <w:r w:rsidR="00052A4F">
      <w:rPr>
        <w:rFonts w:ascii="Verdana" w:hAnsi="Verdana"/>
        <w:b/>
        <w:noProof/>
        <w:sz w:val="16"/>
        <w:szCs w:val="16"/>
      </w:rPr>
      <w:t>1</w:t>
    </w:r>
    <w:r w:rsidR="00052A4F" w:rsidRPr="004A44C0">
      <w:rPr>
        <w:rFonts w:ascii="Verdana" w:hAnsi="Verdana"/>
        <w:b/>
        <w:sz w:val="16"/>
        <w:szCs w:val="16"/>
      </w:rPr>
      <w:fldChar w:fldCharType="end"/>
    </w:r>
    <w:r w:rsidR="00052A4F" w:rsidRPr="004A44C0">
      <w:rPr>
        <w:rFonts w:ascii="Verdana" w:hAnsi="Verdana"/>
        <w:sz w:val="16"/>
        <w:szCs w:val="16"/>
      </w:rPr>
      <w:t xml:space="preserve"> sur </w:t>
    </w:r>
    <w:r w:rsidR="00052A4F" w:rsidRPr="004A44C0">
      <w:rPr>
        <w:rFonts w:ascii="Verdana" w:hAnsi="Verdana"/>
        <w:b/>
        <w:sz w:val="16"/>
        <w:szCs w:val="16"/>
      </w:rPr>
      <w:fldChar w:fldCharType="begin"/>
    </w:r>
    <w:r w:rsidR="00052A4F" w:rsidRPr="004A44C0">
      <w:rPr>
        <w:rFonts w:ascii="Verdana" w:hAnsi="Verdana"/>
        <w:b/>
        <w:sz w:val="16"/>
        <w:szCs w:val="16"/>
      </w:rPr>
      <w:instrText>NUMPAGES</w:instrText>
    </w:r>
    <w:r w:rsidR="00052A4F" w:rsidRPr="004A44C0">
      <w:rPr>
        <w:rFonts w:ascii="Verdana" w:hAnsi="Verdana"/>
        <w:b/>
        <w:sz w:val="16"/>
        <w:szCs w:val="16"/>
      </w:rPr>
      <w:fldChar w:fldCharType="separate"/>
    </w:r>
    <w:r w:rsidR="00052A4F">
      <w:rPr>
        <w:rFonts w:ascii="Verdana" w:hAnsi="Verdana"/>
        <w:b/>
        <w:noProof/>
        <w:sz w:val="16"/>
        <w:szCs w:val="16"/>
      </w:rPr>
      <w:t>18</w:t>
    </w:r>
    <w:r w:rsidR="00052A4F" w:rsidRPr="004A44C0">
      <w:rPr>
        <w:rFonts w:ascii="Verdana" w:hAnsi="Verdana"/>
        <w:b/>
        <w:sz w:val="16"/>
        <w:szCs w:val="16"/>
      </w:rPr>
      <w:fldChar w:fldCharType="end"/>
    </w:r>
    <w:r>
      <w:rPr>
        <w:rFonts w:ascii="Verdana" w:hAnsi="Verdana"/>
        <w:b/>
        <w:sz w:val="16"/>
        <w:szCs w:val="16"/>
      </w:rPr>
      <w:t xml:space="preserve">                                                                                                                             </w:t>
    </w:r>
    <w:r>
      <w:rPr>
        <w:noProof/>
      </w:rPr>
      <w:drawing>
        <wp:inline distT="0" distB="0" distL="0" distR="0" wp14:anchorId="4FAD9DA8" wp14:editId="528622E7">
          <wp:extent cx="1043305" cy="198120"/>
          <wp:effectExtent l="0" t="0" r="4445"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305" cy="198120"/>
                  </a:xfrm>
                  <a:prstGeom prst="rect">
                    <a:avLst/>
                  </a:prstGeom>
                  <a:noFill/>
                  <a:ln>
                    <a:noFill/>
                  </a:ln>
                </pic:spPr>
              </pic:pic>
            </a:graphicData>
          </a:graphic>
        </wp:inline>
      </w:drawing>
    </w:r>
  </w:p>
  <w:p w14:paraId="19ADB184" w14:textId="77777777" w:rsidR="00052A4F" w:rsidRDefault="00052A4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8A9F3" w14:textId="77777777" w:rsidR="001040B7" w:rsidRDefault="001040B7">
      <w:r>
        <w:separator/>
      </w:r>
    </w:p>
  </w:footnote>
  <w:footnote w:type="continuationSeparator" w:id="0">
    <w:p w14:paraId="4234F3F3" w14:textId="77777777" w:rsidR="001040B7" w:rsidRDefault="00104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F2237" w14:textId="77777777" w:rsidR="00052A4F" w:rsidRDefault="00052A4F">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17F08A2D" w14:textId="77777777" w:rsidR="00052A4F" w:rsidRDefault="00052A4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4E4F" w14:textId="77777777" w:rsidR="00F6309D" w:rsidRDefault="00F6309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4260" w14:textId="5B18A674" w:rsidR="00052A4F" w:rsidRPr="00DC3EFE" w:rsidRDefault="00052A4F" w:rsidP="00DC3EFE">
    <w:pPr>
      <w:pStyle w:val="En-tt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1C06A6E"/>
    <w:lvl w:ilvl="0">
      <w:start w:val="1"/>
      <w:numFmt w:val="upperRoman"/>
      <w:pStyle w:val="Titre1"/>
      <w:lvlText w:val="%1."/>
      <w:legacy w:legacy="1" w:legacySpace="0" w:legacyIndent="708"/>
      <w:lvlJc w:val="left"/>
      <w:pPr>
        <w:ind w:left="0" w:hanging="708"/>
      </w:pPr>
    </w:lvl>
    <w:lvl w:ilvl="1">
      <w:start w:val="1"/>
      <w:numFmt w:val="decimal"/>
      <w:pStyle w:val="Titre2"/>
      <w:lvlText w:val="%2."/>
      <w:lvlJc w:val="left"/>
      <w:pPr>
        <w:ind w:left="0" w:hanging="708"/>
      </w:pPr>
    </w:lvl>
    <w:lvl w:ilvl="2">
      <w:start w:val="1"/>
      <w:numFmt w:val="decimal"/>
      <w:pStyle w:val="Titre3"/>
      <w:lvlText w:val="%1.%2.%3."/>
      <w:legacy w:legacy="1" w:legacySpace="0" w:legacyIndent="708"/>
      <w:lvlJc w:val="left"/>
      <w:pPr>
        <w:ind w:left="0" w:hanging="708"/>
      </w:pPr>
    </w:lvl>
    <w:lvl w:ilvl="3">
      <w:start w:val="1"/>
      <w:numFmt w:val="decimal"/>
      <w:pStyle w:val="Titre4"/>
      <w:lvlText w:val="%1.%2.%3.%4."/>
      <w:legacy w:legacy="1" w:legacySpace="0" w:legacyIndent="708"/>
      <w:lvlJc w:val="left"/>
      <w:pPr>
        <w:ind w:left="0" w:hanging="708"/>
      </w:pPr>
    </w:lvl>
    <w:lvl w:ilvl="4">
      <w:start w:val="1"/>
      <w:numFmt w:val="decimal"/>
      <w:pStyle w:val="Titre5"/>
      <w:lvlText w:val="%1.%2.%3.%4.%5."/>
      <w:legacy w:legacy="1" w:legacySpace="0" w:legacyIndent="708"/>
      <w:lvlJc w:val="left"/>
      <w:pPr>
        <w:ind w:left="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482210E"/>
    <w:multiLevelType w:val="hybridMultilevel"/>
    <w:tmpl w:val="94F4C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102AD"/>
    <w:multiLevelType w:val="singleLevel"/>
    <w:tmpl w:val="040C0001"/>
    <w:lvl w:ilvl="0">
      <w:start w:val="1"/>
      <w:numFmt w:val="bullet"/>
      <w:lvlText w:val=""/>
      <w:lvlJc w:val="left"/>
      <w:pPr>
        <w:ind w:left="720" w:hanging="360"/>
      </w:pPr>
      <w:rPr>
        <w:rFonts w:ascii="Symbol" w:hAnsi="Symbol" w:hint="default"/>
      </w:rPr>
    </w:lvl>
  </w:abstractNum>
  <w:abstractNum w:abstractNumId="3" w15:restartNumberingAfterBreak="0">
    <w:nsid w:val="29544378"/>
    <w:multiLevelType w:val="hybridMultilevel"/>
    <w:tmpl w:val="87A40C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DD14CD7"/>
    <w:multiLevelType w:val="singleLevel"/>
    <w:tmpl w:val="B66489CC"/>
    <w:lvl w:ilvl="0">
      <w:start w:val="2"/>
      <w:numFmt w:val="bullet"/>
      <w:lvlText w:val="-"/>
      <w:lvlJc w:val="left"/>
      <w:pPr>
        <w:tabs>
          <w:tab w:val="num" w:pos="1776"/>
        </w:tabs>
        <w:ind w:left="1776" w:hanging="360"/>
      </w:pPr>
      <w:rPr>
        <w:rFonts w:hint="default"/>
      </w:rPr>
    </w:lvl>
  </w:abstractNum>
  <w:abstractNum w:abstractNumId="5" w15:restartNumberingAfterBreak="0">
    <w:nsid w:val="4B5703D9"/>
    <w:multiLevelType w:val="hybridMultilevel"/>
    <w:tmpl w:val="85AA57E6"/>
    <w:lvl w:ilvl="0" w:tplc="FFFFFFFF">
      <w:start w:val="1"/>
      <w:numFmt w:val="decimal"/>
      <w:lvlText w:val="%1)"/>
      <w:lvlJc w:val="left"/>
      <w:pPr>
        <w:tabs>
          <w:tab w:val="num" w:pos="1665"/>
        </w:tabs>
        <w:ind w:left="1665" w:hanging="960"/>
      </w:pPr>
      <w:rPr>
        <w:rFonts w:hint="default"/>
      </w:rPr>
    </w:lvl>
    <w:lvl w:ilvl="1" w:tplc="FFFFFFFF">
      <w:start w:val="5"/>
      <w:numFmt w:val="decimal"/>
      <w:lvlText w:val="%2"/>
      <w:lvlJc w:val="left"/>
      <w:pPr>
        <w:tabs>
          <w:tab w:val="num" w:pos="1785"/>
        </w:tabs>
        <w:ind w:left="1785" w:hanging="360"/>
      </w:pPr>
      <w:rPr>
        <w:rFonts w:hint="default"/>
        <w:b/>
      </w:r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6" w15:restartNumberingAfterBreak="0">
    <w:nsid w:val="51A56B79"/>
    <w:multiLevelType w:val="singleLevel"/>
    <w:tmpl w:val="B66489CC"/>
    <w:lvl w:ilvl="0">
      <w:start w:val="2"/>
      <w:numFmt w:val="bullet"/>
      <w:lvlText w:val="-"/>
      <w:lvlJc w:val="left"/>
      <w:pPr>
        <w:tabs>
          <w:tab w:val="num" w:pos="1776"/>
        </w:tabs>
        <w:ind w:left="1776" w:hanging="360"/>
      </w:pPr>
      <w:rPr>
        <w:rFonts w:hint="default"/>
      </w:rPr>
    </w:lvl>
  </w:abstractNum>
  <w:abstractNum w:abstractNumId="7" w15:restartNumberingAfterBreak="0">
    <w:nsid w:val="531B7488"/>
    <w:multiLevelType w:val="hybridMultilevel"/>
    <w:tmpl w:val="A61ABE8A"/>
    <w:lvl w:ilvl="0" w:tplc="E4A65680">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2E1637"/>
    <w:multiLevelType w:val="singleLevel"/>
    <w:tmpl w:val="B66489CC"/>
    <w:lvl w:ilvl="0">
      <w:start w:val="2"/>
      <w:numFmt w:val="bullet"/>
      <w:lvlText w:val="-"/>
      <w:lvlJc w:val="left"/>
      <w:pPr>
        <w:tabs>
          <w:tab w:val="num" w:pos="1776"/>
        </w:tabs>
        <w:ind w:left="1776" w:hanging="360"/>
      </w:pPr>
      <w:rPr>
        <w:rFonts w:hint="default"/>
      </w:rPr>
    </w:lvl>
  </w:abstractNum>
  <w:abstractNum w:abstractNumId="9" w15:restartNumberingAfterBreak="0">
    <w:nsid w:val="5E244647"/>
    <w:multiLevelType w:val="multilevel"/>
    <w:tmpl w:val="B62C636E"/>
    <w:lvl w:ilvl="0">
      <w:start w:val="5"/>
      <w:numFmt w:val="decimal"/>
      <w:lvlText w:val="%1"/>
      <w:lvlJc w:val="left"/>
      <w:pPr>
        <w:ind w:left="360" w:hanging="360"/>
      </w:pPr>
      <w:rPr>
        <w:rFonts w:hint="default"/>
      </w:rPr>
    </w:lvl>
    <w:lvl w:ilvl="1">
      <w:start w:val="3"/>
      <w:numFmt w:val="decimal"/>
      <w:lvlText w:val="%1.%2"/>
      <w:lvlJc w:val="left"/>
      <w:pPr>
        <w:ind w:left="12" w:hanging="720"/>
      </w:pPr>
      <w:rPr>
        <w:rFonts w:hint="default"/>
      </w:rPr>
    </w:lvl>
    <w:lvl w:ilvl="2">
      <w:start w:val="1"/>
      <w:numFmt w:val="decimal"/>
      <w:lvlText w:val="%1.%2.%3"/>
      <w:lvlJc w:val="left"/>
      <w:pPr>
        <w:ind w:left="-696" w:hanging="720"/>
      </w:pPr>
      <w:rPr>
        <w:rFonts w:hint="default"/>
      </w:rPr>
    </w:lvl>
    <w:lvl w:ilvl="3">
      <w:start w:val="1"/>
      <w:numFmt w:val="decimal"/>
      <w:lvlText w:val="%1.%2.%3.%4"/>
      <w:lvlJc w:val="left"/>
      <w:pPr>
        <w:ind w:left="-1044"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100" w:hanging="1440"/>
      </w:pPr>
      <w:rPr>
        <w:rFonts w:hint="default"/>
      </w:rPr>
    </w:lvl>
    <w:lvl w:ilvl="6">
      <w:start w:val="1"/>
      <w:numFmt w:val="decimal"/>
      <w:lvlText w:val="%1.%2.%3.%4.%5.%6.%7"/>
      <w:lvlJc w:val="left"/>
      <w:pPr>
        <w:ind w:left="-2448" w:hanging="1800"/>
      </w:pPr>
      <w:rPr>
        <w:rFonts w:hint="default"/>
      </w:rPr>
    </w:lvl>
    <w:lvl w:ilvl="7">
      <w:start w:val="1"/>
      <w:numFmt w:val="decimal"/>
      <w:lvlText w:val="%1.%2.%3.%4.%5.%6.%7.%8"/>
      <w:lvlJc w:val="left"/>
      <w:pPr>
        <w:ind w:left="-3156" w:hanging="1800"/>
      </w:pPr>
      <w:rPr>
        <w:rFonts w:hint="default"/>
      </w:rPr>
    </w:lvl>
    <w:lvl w:ilvl="8">
      <w:start w:val="1"/>
      <w:numFmt w:val="decimal"/>
      <w:lvlText w:val="%1.%2.%3.%4.%5.%6.%7.%8.%9"/>
      <w:lvlJc w:val="left"/>
      <w:pPr>
        <w:ind w:left="-3504" w:hanging="2160"/>
      </w:pPr>
      <w:rPr>
        <w:rFonts w:hint="default"/>
      </w:rPr>
    </w:lvl>
  </w:abstractNum>
  <w:abstractNum w:abstractNumId="10" w15:restartNumberingAfterBreak="0">
    <w:nsid w:val="62657B31"/>
    <w:multiLevelType w:val="singleLevel"/>
    <w:tmpl w:val="C1767EBA"/>
    <w:lvl w:ilvl="0">
      <w:start w:val="2"/>
      <w:numFmt w:val="bullet"/>
      <w:lvlText w:val=""/>
      <w:lvlJc w:val="left"/>
      <w:pPr>
        <w:tabs>
          <w:tab w:val="num" w:pos="3189"/>
        </w:tabs>
        <w:ind w:left="3189" w:hanging="360"/>
      </w:pPr>
      <w:rPr>
        <w:rFonts w:ascii="Symbol" w:hAnsi="Symbol" w:hint="default"/>
      </w:rPr>
    </w:lvl>
  </w:abstractNum>
  <w:abstractNum w:abstractNumId="11" w15:restartNumberingAfterBreak="0">
    <w:nsid w:val="6B112969"/>
    <w:multiLevelType w:val="hybridMultilevel"/>
    <w:tmpl w:val="0E089060"/>
    <w:lvl w:ilvl="0" w:tplc="25B295B0">
      <w:start w:val="1"/>
      <w:numFmt w:val="bullet"/>
      <w:lvlText w:val=""/>
      <w:lvlJc w:val="left"/>
      <w:pPr>
        <w:tabs>
          <w:tab w:val="num" w:pos="1279"/>
        </w:tabs>
        <w:ind w:left="1279"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CC6677"/>
    <w:multiLevelType w:val="singleLevel"/>
    <w:tmpl w:val="248EE462"/>
    <w:lvl w:ilvl="0">
      <w:start w:val="1"/>
      <w:numFmt w:val="bullet"/>
      <w:pStyle w:val="Enumration1"/>
      <w:lvlText w:val=""/>
      <w:lvlJc w:val="left"/>
      <w:pPr>
        <w:tabs>
          <w:tab w:val="num" w:pos="502"/>
        </w:tabs>
        <w:ind w:left="502" w:hanging="360"/>
      </w:pPr>
      <w:rPr>
        <w:rFonts w:ascii="Symbol" w:hAnsi="Symbol" w:hint="default"/>
      </w:rPr>
    </w:lvl>
  </w:abstractNum>
  <w:abstractNum w:abstractNumId="13" w15:restartNumberingAfterBreak="0">
    <w:nsid w:val="74A664DF"/>
    <w:multiLevelType w:val="multilevel"/>
    <w:tmpl w:val="2908681E"/>
    <w:lvl w:ilvl="0">
      <w:start w:val="5"/>
      <w:numFmt w:val="decimal"/>
      <w:lvlText w:val="%1"/>
      <w:lvlJc w:val="left"/>
      <w:pPr>
        <w:ind w:left="405" w:hanging="405"/>
      </w:pPr>
      <w:rPr>
        <w:rFonts w:hint="default"/>
      </w:rPr>
    </w:lvl>
    <w:lvl w:ilvl="1">
      <w:start w:val="1"/>
      <w:numFmt w:val="decimal"/>
      <w:lvlText w:val="%1.%2"/>
      <w:lvlJc w:val="left"/>
      <w:pPr>
        <w:ind w:left="12" w:hanging="720"/>
      </w:pPr>
      <w:rPr>
        <w:rFonts w:hint="default"/>
      </w:rPr>
    </w:lvl>
    <w:lvl w:ilvl="2">
      <w:start w:val="1"/>
      <w:numFmt w:val="upperLetter"/>
      <w:lvlText w:val="%1.%2.%3"/>
      <w:lvlJc w:val="left"/>
      <w:pPr>
        <w:ind w:left="-696" w:hanging="720"/>
      </w:pPr>
      <w:rPr>
        <w:rFonts w:hint="default"/>
      </w:rPr>
    </w:lvl>
    <w:lvl w:ilvl="3">
      <w:start w:val="1"/>
      <w:numFmt w:val="decimal"/>
      <w:lvlText w:val="%1.%2.%3.%4"/>
      <w:lvlJc w:val="left"/>
      <w:pPr>
        <w:ind w:left="-1044" w:hanging="1080"/>
      </w:pPr>
      <w:rPr>
        <w:rFonts w:hint="default"/>
      </w:rPr>
    </w:lvl>
    <w:lvl w:ilvl="4">
      <w:start w:val="1"/>
      <w:numFmt w:val="decimal"/>
      <w:lvlText w:val="%1.%2.%3.%4.%5"/>
      <w:lvlJc w:val="left"/>
      <w:pPr>
        <w:ind w:left="-1392" w:hanging="1440"/>
      </w:pPr>
      <w:rPr>
        <w:rFonts w:hint="default"/>
      </w:rPr>
    </w:lvl>
    <w:lvl w:ilvl="5">
      <w:start w:val="1"/>
      <w:numFmt w:val="decimal"/>
      <w:lvlText w:val="%1.%2.%3.%4.%5.%6"/>
      <w:lvlJc w:val="left"/>
      <w:pPr>
        <w:ind w:left="-2100" w:hanging="1440"/>
      </w:pPr>
      <w:rPr>
        <w:rFonts w:hint="default"/>
      </w:rPr>
    </w:lvl>
    <w:lvl w:ilvl="6">
      <w:start w:val="1"/>
      <w:numFmt w:val="decimal"/>
      <w:lvlText w:val="%1.%2.%3.%4.%5.%6.%7"/>
      <w:lvlJc w:val="left"/>
      <w:pPr>
        <w:ind w:left="-2448" w:hanging="1800"/>
      </w:pPr>
      <w:rPr>
        <w:rFonts w:hint="default"/>
      </w:rPr>
    </w:lvl>
    <w:lvl w:ilvl="7">
      <w:start w:val="1"/>
      <w:numFmt w:val="decimal"/>
      <w:lvlText w:val="%1.%2.%3.%4.%5.%6.%7.%8"/>
      <w:lvlJc w:val="left"/>
      <w:pPr>
        <w:ind w:left="-2796" w:hanging="2160"/>
      </w:pPr>
      <w:rPr>
        <w:rFonts w:hint="default"/>
      </w:rPr>
    </w:lvl>
    <w:lvl w:ilvl="8">
      <w:start w:val="1"/>
      <w:numFmt w:val="decimal"/>
      <w:lvlText w:val="%1.%2.%3.%4.%5.%6.%7.%8.%9"/>
      <w:lvlJc w:val="left"/>
      <w:pPr>
        <w:ind w:left="-3504" w:hanging="2160"/>
      </w:pPr>
      <w:rPr>
        <w:rFonts w:hint="default"/>
      </w:rPr>
    </w:lvl>
  </w:abstractNum>
  <w:abstractNum w:abstractNumId="14" w15:restartNumberingAfterBreak="0">
    <w:nsid w:val="7CAE6CC7"/>
    <w:multiLevelType w:val="multilevel"/>
    <w:tmpl w:val="A260E5F8"/>
    <w:lvl w:ilvl="0">
      <w:start w:val="5"/>
      <w:numFmt w:val="decimal"/>
      <w:lvlText w:val="%1"/>
      <w:lvlJc w:val="left"/>
      <w:pPr>
        <w:ind w:left="525" w:hanging="525"/>
      </w:pPr>
      <w:rPr>
        <w:rFonts w:hint="default"/>
      </w:rPr>
    </w:lvl>
    <w:lvl w:ilvl="1">
      <w:start w:val="2"/>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5" w15:restartNumberingAfterBreak="0">
    <w:nsid w:val="7D713C38"/>
    <w:multiLevelType w:val="singleLevel"/>
    <w:tmpl w:val="E30C06D0"/>
    <w:lvl w:ilvl="0">
      <w:start w:val="1"/>
      <w:numFmt w:val="bullet"/>
      <w:lvlText w:val="-"/>
      <w:lvlJc w:val="left"/>
      <w:pPr>
        <w:tabs>
          <w:tab w:val="num" w:pos="1065"/>
        </w:tabs>
        <w:ind w:left="1065" w:hanging="360"/>
      </w:pPr>
      <w:rPr>
        <w:rFonts w:hint="default"/>
      </w:rPr>
    </w:lvl>
  </w:abstractNum>
  <w:abstractNum w:abstractNumId="16" w15:restartNumberingAfterBreak="0">
    <w:nsid w:val="7FAB1D6B"/>
    <w:multiLevelType w:val="hybridMultilevel"/>
    <w:tmpl w:val="8F900F1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15"/>
  </w:num>
  <w:num w:numId="2">
    <w:abstractNumId w:val="10"/>
  </w:num>
  <w:num w:numId="3">
    <w:abstractNumId w:val="6"/>
  </w:num>
  <w:num w:numId="4">
    <w:abstractNumId w:val="8"/>
  </w:num>
  <w:num w:numId="5">
    <w:abstractNumId w:val="4"/>
  </w:num>
  <w:num w:numId="6">
    <w:abstractNumId w:val="2"/>
  </w:num>
  <w:num w:numId="7">
    <w:abstractNumId w:val="0"/>
  </w:num>
  <w:num w:numId="8">
    <w:abstractNumId w:val="7"/>
  </w:num>
  <w:num w:numId="9">
    <w:abstractNumId w:val="5"/>
  </w:num>
  <w:num w:numId="10">
    <w:abstractNumId w:val="13"/>
  </w:num>
  <w:num w:numId="11">
    <w:abstractNumId w:val="0"/>
  </w:num>
  <w:num w:numId="12">
    <w:abstractNumId w:val="16"/>
  </w:num>
  <w:num w:numId="13">
    <w:abstractNumId w:val="3"/>
  </w:num>
  <w:num w:numId="14">
    <w:abstractNumId w:val="0"/>
  </w:num>
  <w:num w:numId="15">
    <w:abstractNumId w:val="0"/>
  </w:num>
  <w:num w:numId="16">
    <w:abstractNumId w:val="0"/>
  </w:num>
  <w:num w:numId="17">
    <w:abstractNumId w:val="0"/>
  </w:num>
  <w:num w:numId="18">
    <w:abstractNumId w:val="12"/>
  </w:num>
  <w:num w:numId="19">
    <w:abstractNumId w:val="11"/>
  </w:num>
  <w:num w:numId="20">
    <w:abstractNumId w:val="0"/>
  </w:num>
  <w:num w:numId="21">
    <w:abstractNumId w:val="12"/>
  </w:num>
  <w:num w:numId="22">
    <w:abstractNumId w:val="1"/>
  </w:num>
  <w:num w:numId="23">
    <w:abstractNumId w:val="9"/>
  </w:num>
  <w:num w:numId="24">
    <w:abstractNumId w:val="14"/>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81"/>
    <w:rsid w:val="00012CC2"/>
    <w:rsid w:val="0001370B"/>
    <w:rsid w:val="0001570F"/>
    <w:rsid w:val="000243C7"/>
    <w:rsid w:val="000248DC"/>
    <w:rsid w:val="0002711E"/>
    <w:rsid w:val="000439B0"/>
    <w:rsid w:val="000518E1"/>
    <w:rsid w:val="00052A4F"/>
    <w:rsid w:val="00063218"/>
    <w:rsid w:val="00067A1B"/>
    <w:rsid w:val="00070D06"/>
    <w:rsid w:val="000759E4"/>
    <w:rsid w:val="0008167D"/>
    <w:rsid w:val="00095921"/>
    <w:rsid w:val="00096D1A"/>
    <w:rsid w:val="000A1C30"/>
    <w:rsid w:val="000A620C"/>
    <w:rsid w:val="000C7D3A"/>
    <w:rsid w:val="000D1E90"/>
    <w:rsid w:val="000D4973"/>
    <w:rsid w:val="000D5005"/>
    <w:rsid w:val="000E51E4"/>
    <w:rsid w:val="000F7B41"/>
    <w:rsid w:val="001040B7"/>
    <w:rsid w:val="00107C08"/>
    <w:rsid w:val="001160E5"/>
    <w:rsid w:val="0012333F"/>
    <w:rsid w:val="00141055"/>
    <w:rsid w:val="001541A9"/>
    <w:rsid w:val="00161ECE"/>
    <w:rsid w:val="00171FD1"/>
    <w:rsid w:val="00174A15"/>
    <w:rsid w:val="00176EB7"/>
    <w:rsid w:val="00183EB6"/>
    <w:rsid w:val="00184596"/>
    <w:rsid w:val="00193DDF"/>
    <w:rsid w:val="001A0CC0"/>
    <w:rsid w:val="001A37B6"/>
    <w:rsid w:val="001A3EF3"/>
    <w:rsid w:val="001A45DC"/>
    <w:rsid w:val="001A7F5C"/>
    <w:rsid w:val="001B1FD0"/>
    <w:rsid w:val="001B39A3"/>
    <w:rsid w:val="001B3E12"/>
    <w:rsid w:val="001C3F83"/>
    <w:rsid w:val="001C4300"/>
    <w:rsid w:val="001D220D"/>
    <w:rsid w:val="001D232E"/>
    <w:rsid w:val="001D3A4F"/>
    <w:rsid w:val="001D5C0C"/>
    <w:rsid w:val="001E02C1"/>
    <w:rsid w:val="001E1006"/>
    <w:rsid w:val="001F1B98"/>
    <w:rsid w:val="001F28FF"/>
    <w:rsid w:val="002072F8"/>
    <w:rsid w:val="00221ED9"/>
    <w:rsid w:val="00222156"/>
    <w:rsid w:val="00225F39"/>
    <w:rsid w:val="002263F8"/>
    <w:rsid w:val="00226F9C"/>
    <w:rsid w:val="002305E6"/>
    <w:rsid w:val="00230A9A"/>
    <w:rsid w:val="00234F68"/>
    <w:rsid w:val="00241672"/>
    <w:rsid w:val="0024642C"/>
    <w:rsid w:val="00246C5D"/>
    <w:rsid w:val="002471AE"/>
    <w:rsid w:val="002573D3"/>
    <w:rsid w:val="00260727"/>
    <w:rsid w:val="00264DBF"/>
    <w:rsid w:val="00266A29"/>
    <w:rsid w:val="002846DC"/>
    <w:rsid w:val="002A38E7"/>
    <w:rsid w:val="002A3E79"/>
    <w:rsid w:val="002B5FF6"/>
    <w:rsid w:val="002B64F3"/>
    <w:rsid w:val="002C4E97"/>
    <w:rsid w:val="002D594B"/>
    <w:rsid w:val="002D6A74"/>
    <w:rsid w:val="002E041C"/>
    <w:rsid w:val="002F63BB"/>
    <w:rsid w:val="00306AF3"/>
    <w:rsid w:val="00307781"/>
    <w:rsid w:val="00312902"/>
    <w:rsid w:val="0031684B"/>
    <w:rsid w:val="00325ECD"/>
    <w:rsid w:val="003266C6"/>
    <w:rsid w:val="00330114"/>
    <w:rsid w:val="00330BDB"/>
    <w:rsid w:val="00334AB4"/>
    <w:rsid w:val="00335880"/>
    <w:rsid w:val="00343A88"/>
    <w:rsid w:val="00344D8E"/>
    <w:rsid w:val="00351A53"/>
    <w:rsid w:val="003623D2"/>
    <w:rsid w:val="0036706E"/>
    <w:rsid w:val="00377720"/>
    <w:rsid w:val="0039743B"/>
    <w:rsid w:val="003A5B82"/>
    <w:rsid w:val="003B6D74"/>
    <w:rsid w:val="003C0052"/>
    <w:rsid w:val="003C432A"/>
    <w:rsid w:val="003C43B1"/>
    <w:rsid w:val="003D2136"/>
    <w:rsid w:val="003E3392"/>
    <w:rsid w:val="003E49D6"/>
    <w:rsid w:val="003E5A22"/>
    <w:rsid w:val="0041580C"/>
    <w:rsid w:val="004271B7"/>
    <w:rsid w:val="004560BE"/>
    <w:rsid w:val="00456200"/>
    <w:rsid w:val="00456A54"/>
    <w:rsid w:val="00461515"/>
    <w:rsid w:val="004616DB"/>
    <w:rsid w:val="00462748"/>
    <w:rsid w:val="00466FA1"/>
    <w:rsid w:val="00473630"/>
    <w:rsid w:val="00474530"/>
    <w:rsid w:val="00475C3D"/>
    <w:rsid w:val="00477AF4"/>
    <w:rsid w:val="0048097F"/>
    <w:rsid w:val="0048170D"/>
    <w:rsid w:val="00486EB6"/>
    <w:rsid w:val="004920BD"/>
    <w:rsid w:val="004965E4"/>
    <w:rsid w:val="004A688A"/>
    <w:rsid w:val="004B5411"/>
    <w:rsid w:val="004C32DA"/>
    <w:rsid w:val="004C6A08"/>
    <w:rsid w:val="004D186A"/>
    <w:rsid w:val="004D7322"/>
    <w:rsid w:val="004D74A9"/>
    <w:rsid w:val="004E0D91"/>
    <w:rsid w:val="004E0F8F"/>
    <w:rsid w:val="004F4A37"/>
    <w:rsid w:val="00503AEC"/>
    <w:rsid w:val="00504834"/>
    <w:rsid w:val="005115F4"/>
    <w:rsid w:val="00513186"/>
    <w:rsid w:val="00523A44"/>
    <w:rsid w:val="00523FB5"/>
    <w:rsid w:val="00527C20"/>
    <w:rsid w:val="00533DF7"/>
    <w:rsid w:val="00540DEE"/>
    <w:rsid w:val="005417A3"/>
    <w:rsid w:val="00552775"/>
    <w:rsid w:val="0055676B"/>
    <w:rsid w:val="00556DB7"/>
    <w:rsid w:val="005572A5"/>
    <w:rsid w:val="00566CB6"/>
    <w:rsid w:val="00570D88"/>
    <w:rsid w:val="00571654"/>
    <w:rsid w:val="00573D94"/>
    <w:rsid w:val="00576B02"/>
    <w:rsid w:val="00577DA8"/>
    <w:rsid w:val="005836CB"/>
    <w:rsid w:val="0058462F"/>
    <w:rsid w:val="00586C92"/>
    <w:rsid w:val="00591D44"/>
    <w:rsid w:val="005A351D"/>
    <w:rsid w:val="005A4845"/>
    <w:rsid w:val="005A53F6"/>
    <w:rsid w:val="005B028C"/>
    <w:rsid w:val="005C1CEB"/>
    <w:rsid w:val="005C5114"/>
    <w:rsid w:val="005D2D2F"/>
    <w:rsid w:val="005E32D4"/>
    <w:rsid w:val="005E4280"/>
    <w:rsid w:val="005F19A0"/>
    <w:rsid w:val="005F4608"/>
    <w:rsid w:val="00603F65"/>
    <w:rsid w:val="006110EC"/>
    <w:rsid w:val="00622531"/>
    <w:rsid w:val="0063025A"/>
    <w:rsid w:val="00634B3E"/>
    <w:rsid w:val="006423B4"/>
    <w:rsid w:val="006431AF"/>
    <w:rsid w:val="0064486C"/>
    <w:rsid w:val="00645DD5"/>
    <w:rsid w:val="00646235"/>
    <w:rsid w:val="00646DAC"/>
    <w:rsid w:val="00652157"/>
    <w:rsid w:val="00663461"/>
    <w:rsid w:val="00663B73"/>
    <w:rsid w:val="006645F3"/>
    <w:rsid w:val="00674721"/>
    <w:rsid w:val="00692E96"/>
    <w:rsid w:val="00694A89"/>
    <w:rsid w:val="006964F5"/>
    <w:rsid w:val="00697764"/>
    <w:rsid w:val="006A2DBB"/>
    <w:rsid w:val="006A52A7"/>
    <w:rsid w:val="006A7C33"/>
    <w:rsid w:val="006C1209"/>
    <w:rsid w:val="006D6BCD"/>
    <w:rsid w:val="006E6994"/>
    <w:rsid w:val="006F233C"/>
    <w:rsid w:val="006F276B"/>
    <w:rsid w:val="006F4EC0"/>
    <w:rsid w:val="006F565C"/>
    <w:rsid w:val="006F7A83"/>
    <w:rsid w:val="007042F8"/>
    <w:rsid w:val="007118AA"/>
    <w:rsid w:val="007166F4"/>
    <w:rsid w:val="0071723F"/>
    <w:rsid w:val="007262BC"/>
    <w:rsid w:val="007314F4"/>
    <w:rsid w:val="00731D73"/>
    <w:rsid w:val="00736EB3"/>
    <w:rsid w:val="00740AAA"/>
    <w:rsid w:val="0074715C"/>
    <w:rsid w:val="00752FE4"/>
    <w:rsid w:val="00754D27"/>
    <w:rsid w:val="00772DFE"/>
    <w:rsid w:val="0078455C"/>
    <w:rsid w:val="00785282"/>
    <w:rsid w:val="007861F5"/>
    <w:rsid w:val="00787B63"/>
    <w:rsid w:val="007905F4"/>
    <w:rsid w:val="00795EE7"/>
    <w:rsid w:val="00797DB7"/>
    <w:rsid w:val="007A2EE2"/>
    <w:rsid w:val="007A3B46"/>
    <w:rsid w:val="007C093B"/>
    <w:rsid w:val="007C2FE9"/>
    <w:rsid w:val="007D0458"/>
    <w:rsid w:val="007D1251"/>
    <w:rsid w:val="007E4BE0"/>
    <w:rsid w:val="007E69A0"/>
    <w:rsid w:val="007E77A7"/>
    <w:rsid w:val="007F7467"/>
    <w:rsid w:val="00802932"/>
    <w:rsid w:val="0081058C"/>
    <w:rsid w:val="00810A9E"/>
    <w:rsid w:val="008118FE"/>
    <w:rsid w:val="00811AA0"/>
    <w:rsid w:val="00811DAE"/>
    <w:rsid w:val="00813CD9"/>
    <w:rsid w:val="00815763"/>
    <w:rsid w:val="008309C8"/>
    <w:rsid w:val="008346F3"/>
    <w:rsid w:val="0084189D"/>
    <w:rsid w:val="00842A06"/>
    <w:rsid w:val="008463A4"/>
    <w:rsid w:val="00852163"/>
    <w:rsid w:val="00856501"/>
    <w:rsid w:val="008633A0"/>
    <w:rsid w:val="0086449A"/>
    <w:rsid w:val="00865F75"/>
    <w:rsid w:val="008700B5"/>
    <w:rsid w:val="00870BB0"/>
    <w:rsid w:val="00873995"/>
    <w:rsid w:val="00876668"/>
    <w:rsid w:val="00882340"/>
    <w:rsid w:val="008832CF"/>
    <w:rsid w:val="00893AC7"/>
    <w:rsid w:val="00894E7F"/>
    <w:rsid w:val="00897F1D"/>
    <w:rsid w:val="008A3541"/>
    <w:rsid w:val="008A5836"/>
    <w:rsid w:val="008B4169"/>
    <w:rsid w:val="008B4C61"/>
    <w:rsid w:val="008C0201"/>
    <w:rsid w:val="008C71DB"/>
    <w:rsid w:val="008D169E"/>
    <w:rsid w:val="008D3B5C"/>
    <w:rsid w:val="008D648A"/>
    <w:rsid w:val="008D7FFB"/>
    <w:rsid w:val="008E1184"/>
    <w:rsid w:val="008E28FF"/>
    <w:rsid w:val="008F1A9E"/>
    <w:rsid w:val="008F6B6A"/>
    <w:rsid w:val="0090380A"/>
    <w:rsid w:val="00943DD8"/>
    <w:rsid w:val="009443BB"/>
    <w:rsid w:val="0095516F"/>
    <w:rsid w:val="00957EDB"/>
    <w:rsid w:val="00963A57"/>
    <w:rsid w:val="009652AE"/>
    <w:rsid w:val="00973331"/>
    <w:rsid w:val="009814B9"/>
    <w:rsid w:val="00982241"/>
    <w:rsid w:val="00982AD7"/>
    <w:rsid w:val="00993A0B"/>
    <w:rsid w:val="00996B20"/>
    <w:rsid w:val="00996BDD"/>
    <w:rsid w:val="009A37D5"/>
    <w:rsid w:val="009B6EBF"/>
    <w:rsid w:val="009C6C92"/>
    <w:rsid w:val="009E26D2"/>
    <w:rsid w:val="009E7811"/>
    <w:rsid w:val="00A03D2E"/>
    <w:rsid w:val="00A07D95"/>
    <w:rsid w:val="00A13395"/>
    <w:rsid w:val="00A13F22"/>
    <w:rsid w:val="00A27D4C"/>
    <w:rsid w:val="00A30AC5"/>
    <w:rsid w:val="00A412DA"/>
    <w:rsid w:val="00A43ED0"/>
    <w:rsid w:val="00A53E3E"/>
    <w:rsid w:val="00A61195"/>
    <w:rsid w:val="00A633D9"/>
    <w:rsid w:val="00A728C2"/>
    <w:rsid w:val="00A75725"/>
    <w:rsid w:val="00A7649D"/>
    <w:rsid w:val="00A84CF8"/>
    <w:rsid w:val="00A91078"/>
    <w:rsid w:val="00AA3AFB"/>
    <w:rsid w:val="00AA4D09"/>
    <w:rsid w:val="00AB4A63"/>
    <w:rsid w:val="00AB51F3"/>
    <w:rsid w:val="00AD43C1"/>
    <w:rsid w:val="00AD6D76"/>
    <w:rsid w:val="00AE032C"/>
    <w:rsid w:val="00AE4BBF"/>
    <w:rsid w:val="00AE4C92"/>
    <w:rsid w:val="00AF2652"/>
    <w:rsid w:val="00B02ADC"/>
    <w:rsid w:val="00B20786"/>
    <w:rsid w:val="00B22BEC"/>
    <w:rsid w:val="00B448D7"/>
    <w:rsid w:val="00B5330F"/>
    <w:rsid w:val="00B568AE"/>
    <w:rsid w:val="00B648D9"/>
    <w:rsid w:val="00B72244"/>
    <w:rsid w:val="00B83716"/>
    <w:rsid w:val="00B94871"/>
    <w:rsid w:val="00B957B2"/>
    <w:rsid w:val="00BA01A1"/>
    <w:rsid w:val="00BA79CE"/>
    <w:rsid w:val="00BC0FAC"/>
    <w:rsid w:val="00BC360D"/>
    <w:rsid w:val="00BD2635"/>
    <w:rsid w:val="00BD5C8F"/>
    <w:rsid w:val="00BE0FBB"/>
    <w:rsid w:val="00BE18BC"/>
    <w:rsid w:val="00C007A0"/>
    <w:rsid w:val="00C02219"/>
    <w:rsid w:val="00C23726"/>
    <w:rsid w:val="00C3717D"/>
    <w:rsid w:val="00C41EC0"/>
    <w:rsid w:val="00C4401E"/>
    <w:rsid w:val="00C44303"/>
    <w:rsid w:val="00C46EA5"/>
    <w:rsid w:val="00C52D6A"/>
    <w:rsid w:val="00C56693"/>
    <w:rsid w:val="00C64623"/>
    <w:rsid w:val="00C64E9F"/>
    <w:rsid w:val="00C704EA"/>
    <w:rsid w:val="00C70C4D"/>
    <w:rsid w:val="00C95E44"/>
    <w:rsid w:val="00CA03F2"/>
    <w:rsid w:val="00CB3BC0"/>
    <w:rsid w:val="00CB499F"/>
    <w:rsid w:val="00CC0C8B"/>
    <w:rsid w:val="00CD4C3E"/>
    <w:rsid w:val="00CD73C1"/>
    <w:rsid w:val="00CE09FE"/>
    <w:rsid w:val="00CE0CC0"/>
    <w:rsid w:val="00CE0DE4"/>
    <w:rsid w:val="00CE610E"/>
    <w:rsid w:val="00CE620A"/>
    <w:rsid w:val="00CE7E85"/>
    <w:rsid w:val="00D01E74"/>
    <w:rsid w:val="00D03BAC"/>
    <w:rsid w:val="00D06AD5"/>
    <w:rsid w:val="00D0744F"/>
    <w:rsid w:val="00D2019A"/>
    <w:rsid w:val="00D20368"/>
    <w:rsid w:val="00D35E77"/>
    <w:rsid w:val="00D56802"/>
    <w:rsid w:val="00D61F6C"/>
    <w:rsid w:val="00D65A5A"/>
    <w:rsid w:val="00D7029F"/>
    <w:rsid w:val="00D716B9"/>
    <w:rsid w:val="00D720D4"/>
    <w:rsid w:val="00D726FF"/>
    <w:rsid w:val="00D7371B"/>
    <w:rsid w:val="00D8084A"/>
    <w:rsid w:val="00D90EF3"/>
    <w:rsid w:val="00D9354B"/>
    <w:rsid w:val="00D94293"/>
    <w:rsid w:val="00D95DDB"/>
    <w:rsid w:val="00DA4E63"/>
    <w:rsid w:val="00DA640C"/>
    <w:rsid w:val="00DB0458"/>
    <w:rsid w:val="00DB21D7"/>
    <w:rsid w:val="00DC13E8"/>
    <w:rsid w:val="00DC3EFE"/>
    <w:rsid w:val="00DC6667"/>
    <w:rsid w:val="00DD56A8"/>
    <w:rsid w:val="00DE5AB4"/>
    <w:rsid w:val="00DE7182"/>
    <w:rsid w:val="00DF263D"/>
    <w:rsid w:val="00DF73B0"/>
    <w:rsid w:val="00E0638E"/>
    <w:rsid w:val="00E105FC"/>
    <w:rsid w:val="00E10B8C"/>
    <w:rsid w:val="00E17448"/>
    <w:rsid w:val="00E42F80"/>
    <w:rsid w:val="00E54A1E"/>
    <w:rsid w:val="00E54DA4"/>
    <w:rsid w:val="00E57191"/>
    <w:rsid w:val="00E57915"/>
    <w:rsid w:val="00E57C16"/>
    <w:rsid w:val="00E57CED"/>
    <w:rsid w:val="00E60CB8"/>
    <w:rsid w:val="00E60F40"/>
    <w:rsid w:val="00E71383"/>
    <w:rsid w:val="00E76651"/>
    <w:rsid w:val="00E76F71"/>
    <w:rsid w:val="00E84D5E"/>
    <w:rsid w:val="00E86886"/>
    <w:rsid w:val="00EA7A48"/>
    <w:rsid w:val="00EB0A27"/>
    <w:rsid w:val="00EB7191"/>
    <w:rsid w:val="00EB7FA7"/>
    <w:rsid w:val="00EC28EA"/>
    <w:rsid w:val="00EC6C28"/>
    <w:rsid w:val="00ED0581"/>
    <w:rsid w:val="00ED231D"/>
    <w:rsid w:val="00ED5F87"/>
    <w:rsid w:val="00ED7E77"/>
    <w:rsid w:val="00EE3283"/>
    <w:rsid w:val="00EE6AA5"/>
    <w:rsid w:val="00F020FD"/>
    <w:rsid w:val="00F022A3"/>
    <w:rsid w:val="00F04CDF"/>
    <w:rsid w:val="00F12F27"/>
    <w:rsid w:val="00F27107"/>
    <w:rsid w:val="00F32A0A"/>
    <w:rsid w:val="00F47C22"/>
    <w:rsid w:val="00F53C51"/>
    <w:rsid w:val="00F55E8E"/>
    <w:rsid w:val="00F615F2"/>
    <w:rsid w:val="00F6309D"/>
    <w:rsid w:val="00F65F91"/>
    <w:rsid w:val="00F7506F"/>
    <w:rsid w:val="00F7776A"/>
    <w:rsid w:val="00F77C88"/>
    <w:rsid w:val="00F80495"/>
    <w:rsid w:val="00F84D57"/>
    <w:rsid w:val="00F8698D"/>
    <w:rsid w:val="00F87985"/>
    <w:rsid w:val="00F94B05"/>
    <w:rsid w:val="00FA0150"/>
    <w:rsid w:val="00FC6469"/>
    <w:rsid w:val="00FC76C8"/>
    <w:rsid w:val="00FD377C"/>
    <w:rsid w:val="00FD3CFA"/>
    <w:rsid w:val="00FE1737"/>
    <w:rsid w:val="00FE7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368C61"/>
  <w15:docId w15:val="{752E5B77-ABE9-4A1D-8B13-5284EEA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80A"/>
  </w:style>
  <w:style w:type="paragraph" w:styleId="Titre1">
    <w:name w:val="heading 1"/>
    <w:aliases w:val="M-Titre 1"/>
    <w:basedOn w:val="Normal"/>
    <w:next w:val="Normal"/>
    <w:qFormat/>
    <w:rsid w:val="0090380A"/>
    <w:pPr>
      <w:keepNext/>
      <w:numPr>
        <w:numId w:val="7"/>
      </w:numPr>
      <w:outlineLvl w:val="0"/>
    </w:pPr>
    <w:rPr>
      <w:b/>
      <w:sz w:val="28"/>
    </w:rPr>
  </w:style>
  <w:style w:type="paragraph" w:styleId="Titre2">
    <w:name w:val="heading 2"/>
    <w:aliases w:val="M-Titre 2"/>
    <w:basedOn w:val="Normal"/>
    <w:next w:val="Normal"/>
    <w:qFormat/>
    <w:rsid w:val="0090380A"/>
    <w:pPr>
      <w:keepNext/>
      <w:numPr>
        <w:ilvl w:val="1"/>
        <w:numId w:val="7"/>
      </w:numPr>
      <w:jc w:val="center"/>
      <w:outlineLvl w:val="1"/>
    </w:pPr>
    <w:rPr>
      <w:sz w:val="32"/>
    </w:rPr>
  </w:style>
  <w:style w:type="paragraph" w:styleId="Titre3">
    <w:name w:val="heading 3"/>
    <w:aliases w:val="M-Titre 3"/>
    <w:basedOn w:val="Normal"/>
    <w:next w:val="Normal"/>
    <w:qFormat/>
    <w:rsid w:val="0090380A"/>
    <w:pPr>
      <w:keepNext/>
      <w:numPr>
        <w:ilvl w:val="2"/>
        <w:numId w:val="7"/>
      </w:numPr>
      <w:outlineLvl w:val="2"/>
    </w:pPr>
    <w:rPr>
      <w:b/>
      <w:sz w:val="24"/>
    </w:rPr>
  </w:style>
  <w:style w:type="paragraph" w:styleId="Titre4">
    <w:name w:val="heading 4"/>
    <w:aliases w:val="M-Titre 4"/>
    <w:basedOn w:val="Normal"/>
    <w:next w:val="Normal"/>
    <w:qFormat/>
    <w:rsid w:val="0090380A"/>
    <w:pPr>
      <w:keepNext/>
      <w:numPr>
        <w:ilvl w:val="3"/>
        <w:numId w:val="7"/>
      </w:numPr>
      <w:jc w:val="both"/>
      <w:outlineLvl w:val="3"/>
    </w:pPr>
    <w:rPr>
      <w:sz w:val="24"/>
      <w:u w:val="single"/>
    </w:rPr>
  </w:style>
  <w:style w:type="paragraph" w:styleId="Titre5">
    <w:name w:val="heading 5"/>
    <w:aliases w:val="M-Titre 5"/>
    <w:basedOn w:val="Normal"/>
    <w:next w:val="Normal"/>
    <w:qFormat/>
    <w:rsid w:val="0090380A"/>
    <w:pPr>
      <w:keepNext/>
      <w:numPr>
        <w:ilvl w:val="4"/>
        <w:numId w:val="7"/>
      </w:numPr>
      <w:outlineLvl w:val="4"/>
    </w:pPr>
    <w:rPr>
      <w:sz w:val="24"/>
    </w:rPr>
  </w:style>
  <w:style w:type="paragraph" w:styleId="Titre6">
    <w:name w:val="heading 6"/>
    <w:basedOn w:val="Normal"/>
    <w:next w:val="Normal"/>
    <w:qFormat/>
    <w:rsid w:val="0090380A"/>
    <w:pPr>
      <w:keepNext/>
      <w:numPr>
        <w:ilvl w:val="5"/>
        <w:numId w:val="7"/>
      </w:numPr>
      <w:jc w:val="both"/>
      <w:outlineLvl w:val="5"/>
    </w:pPr>
    <w:rPr>
      <w:b/>
      <w:sz w:val="24"/>
    </w:rPr>
  </w:style>
  <w:style w:type="paragraph" w:styleId="Titre7">
    <w:name w:val="heading 7"/>
    <w:basedOn w:val="Normal"/>
    <w:next w:val="Normal"/>
    <w:qFormat/>
    <w:rsid w:val="0090380A"/>
    <w:pPr>
      <w:keepNext/>
      <w:numPr>
        <w:ilvl w:val="6"/>
        <w:numId w:val="7"/>
      </w:numPr>
      <w:jc w:val="right"/>
      <w:outlineLvl w:val="6"/>
    </w:pPr>
    <w:rPr>
      <w:b/>
      <w:sz w:val="28"/>
    </w:rPr>
  </w:style>
  <w:style w:type="paragraph" w:styleId="Titre8">
    <w:name w:val="heading 8"/>
    <w:basedOn w:val="Normal"/>
    <w:next w:val="Normal"/>
    <w:qFormat/>
    <w:rsid w:val="0090380A"/>
    <w:pPr>
      <w:keepNext/>
      <w:numPr>
        <w:ilvl w:val="7"/>
        <w:numId w:val="7"/>
      </w:numPr>
      <w:jc w:val="center"/>
      <w:outlineLvl w:val="7"/>
    </w:pPr>
    <w:rPr>
      <w:b/>
    </w:rPr>
  </w:style>
  <w:style w:type="paragraph" w:styleId="Titre9">
    <w:name w:val="heading 9"/>
    <w:basedOn w:val="Normal"/>
    <w:next w:val="Normal"/>
    <w:qFormat/>
    <w:rsid w:val="0090380A"/>
    <w:pPr>
      <w:keepNext/>
      <w:numPr>
        <w:ilvl w:val="8"/>
        <w:numId w:val="7"/>
      </w:numPr>
      <w:jc w:val="both"/>
      <w:outlineLvl w:val="8"/>
    </w:pPr>
    <w:rPr>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0380A"/>
    <w:pPr>
      <w:tabs>
        <w:tab w:val="center" w:pos="4536"/>
        <w:tab w:val="right" w:pos="9072"/>
      </w:tabs>
    </w:pPr>
  </w:style>
  <w:style w:type="paragraph" w:styleId="Retraitcorpsdetexte">
    <w:name w:val="Body Text Indent"/>
    <w:basedOn w:val="Normal"/>
    <w:link w:val="RetraitcorpsdetexteCar"/>
    <w:semiHidden/>
    <w:rsid w:val="0090380A"/>
    <w:pPr>
      <w:ind w:left="2552" w:hanging="1844"/>
    </w:pPr>
    <w:rPr>
      <w:sz w:val="24"/>
    </w:rPr>
  </w:style>
  <w:style w:type="paragraph" w:styleId="Retraitcorpsdetexte2">
    <w:name w:val="Body Text Indent 2"/>
    <w:basedOn w:val="Normal"/>
    <w:semiHidden/>
    <w:rsid w:val="0090380A"/>
    <w:pPr>
      <w:ind w:left="2410" w:hanging="1705"/>
    </w:pPr>
    <w:rPr>
      <w:sz w:val="24"/>
    </w:rPr>
  </w:style>
  <w:style w:type="paragraph" w:styleId="Corpsdetexte">
    <w:name w:val="Body Text"/>
    <w:basedOn w:val="Normal"/>
    <w:semiHidden/>
    <w:rsid w:val="0090380A"/>
    <w:rPr>
      <w:sz w:val="24"/>
    </w:rPr>
  </w:style>
  <w:style w:type="paragraph" w:styleId="Corpsdetexte2">
    <w:name w:val="Body Text 2"/>
    <w:basedOn w:val="Normal"/>
    <w:semiHidden/>
    <w:rsid w:val="0090380A"/>
    <w:pPr>
      <w:jc w:val="both"/>
    </w:pPr>
    <w:rPr>
      <w:sz w:val="24"/>
    </w:rPr>
  </w:style>
  <w:style w:type="paragraph" w:styleId="Retraitcorpsdetexte3">
    <w:name w:val="Body Text Indent 3"/>
    <w:basedOn w:val="Normal"/>
    <w:semiHidden/>
    <w:rsid w:val="0090380A"/>
    <w:pPr>
      <w:ind w:left="1134"/>
      <w:jc w:val="both"/>
    </w:pPr>
    <w:rPr>
      <w:sz w:val="24"/>
    </w:rPr>
  </w:style>
  <w:style w:type="character" w:styleId="Numrodepage">
    <w:name w:val="page number"/>
    <w:basedOn w:val="Policepardfaut"/>
    <w:semiHidden/>
    <w:rsid w:val="0090380A"/>
  </w:style>
  <w:style w:type="paragraph" w:styleId="Corpsdetexte3">
    <w:name w:val="Body Text 3"/>
    <w:basedOn w:val="Normal"/>
    <w:semiHidden/>
    <w:rsid w:val="0090380A"/>
    <w:pPr>
      <w:jc w:val="both"/>
    </w:pPr>
    <w:rPr>
      <w:sz w:val="18"/>
    </w:rPr>
  </w:style>
  <w:style w:type="paragraph" w:styleId="En-tte">
    <w:name w:val="header"/>
    <w:basedOn w:val="Normal"/>
    <w:semiHidden/>
    <w:rsid w:val="0090380A"/>
    <w:pPr>
      <w:tabs>
        <w:tab w:val="center" w:pos="4536"/>
        <w:tab w:val="right" w:pos="9072"/>
      </w:tabs>
    </w:pPr>
  </w:style>
  <w:style w:type="paragraph" w:styleId="TM1">
    <w:name w:val="toc 1"/>
    <w:basedOn w:val="Normal"/>
    <w:next w:val="Normal"/>
    <w:autoRedefine/>
    <w:uiPriority w:val="39"/>
    <w:rsid w:val="0090380A"/>
    <w:pPr>
      <w:tabs>
        <w:tab w:val="left" w:pos="480"/>
        <w:tab w:val="right" w:pos="9072"/>
      </w:tabs>
      <w:spacing w:before="360" w:after="360"/>
    </w:pPr>
    <w:rPr>
      <w:rFonts w:ascii="Arial" w:hAnsi="Arial" w:cs="Arial"/>
      <w:b/>
      <w:caps/>
      <w:noProof/>
      <w:sz w:val="22"/>
      <w:u w:val="single"/>
    </w:rPr>
  </w:style>
  <w:style w:type="paragraph" w:styleId="TM3">
    <w:name w:val="toc 3"/>
    <w:basedOn w:val="Normal"/>
    <w:next w:val="Normal"/>
    <w:autoRedefine/>
    <w:uiPriority w:val="39"/>
    <w:rsid w:val="0090380A"/>
    <w:pPr>
      <w:tabs>
        <w:tab w:val="left" w:pos="1200"/>
        <w:tab w:val="right" w:pos="9072"/>
      </w:tabs>
      <w:ind w:left="480"/>
    </w:pPr>
    <w:rPr>
      <w:rFonts w:ascii="Times" w:hAnsi="Times"/>
      <w:smallCaps/>
      <w:noProof/>
      <w:sz w:val="22"/>
    </w:rPr>
  </w:style>
  <w:style w:type="paragraph" w:styleId="TM2">
    <w:name w:val="toc 2"/>
    <w:basedOn w:val="Normal"/>
    <w:next w:val="Normal"/>
    <w:autoRedefine/>
    <w:uiPriority w:val="39"/>
    <w:rsid w:val="0090380A"/>
    <w:pPr>
      <w:ind w:left="200"/>
    </w:pPr>
  </w:style>
  <w:style w:type="paragraph" w:customStyle="1" w:styleId="font5">
    <w:name w:val="font5"/>
    <w:basedOn w:val="Normal"/>
    <w:rsid w:val="0090380A"/>
    <w:pPr>
      <w:spacing w:before="100" w:beforeAutospacing="1" w:after="100" w:afterAutospacing="1"/>
    </w:pPr>
    <w:rPr>
      <w:rFonts w:ascii="Arial" w:hAnsi="Arial" w:cs="Arial"/>
    </w:rPr>
  </w:style>
  <w:style w:type="paragraph" w:customStyle="1" w:styleId="xl24">
    <w:name w:val="xl24"/>
    <w:basedOn w:val="Normal"/>
    <w:rsid w:val="009038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
    <w:name w:val="xl25"/>
    <w:basedOn w:val="Normal"/>
    <w:rsid w:val="009038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
    <w:name w:val="xl26"/>
    <w:basedOn w:val="Normal"/>
    <w:rsid w:val="009038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90380A"/>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
    <w:name w:val="xl28"/>
    <w:basedOn w:val="Normal"/>
    <w:rsid w:val="0090380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9">
    <w:name w:val="xl29"/>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0">
    <w:name w:val="xl30"/>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1">
    <w:name w:val="xl31"/>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2">
    <w:name w:val="xl32"/>
    <w:basedOn w:val="Normal"/>
    <w:rsid w:val="0090380A"/>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3">
    <w:name w:val="xl33"/>
    <w:basedOn w:val="Normal"/>
    <w:rsid w:val="0090380A"/>
    <w:pPr>
      <w:pBdr>
        <w:top w:val="single" w:sz="4" w:space="0" w:color="auto"/>
      </w:pBdr>
      <w:spacing w:before="100" w:beforeAutospacing="1" w:after="100" w:afterAutospacing="1"/>
    </w:pPr>
    <w:rPr>
      <w:sz w:val="24"/>
      <w:szCs w:val="24"/>
    </w:rPr>
  </w:style>
  <w:style w:type="paragraph" w:customStyle="1" w:styleId="xl34">
    <w:name w:val="xl34"/>
    <w:basedOn w:val="Normal"/>
    <w:rsid w:val="0090380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5">
    <w:name w:val="xl35"/>
    <w:basedOn w:val="Normal"/>
    <w:rsid w:val="0090380A"/>
    <w:pPr>
      <w:pBdr>
        <w:top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6">
    <w:name w:val="xl36"/>
    <w:basedOn w:val="Normal"/>
    <w:rsid w:val="0090380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7">
    <w:name w:val="xl37"/>
    <w:basedOn w:val="Normal"/>
    <w:rsid w:val="009038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Normal"/>
    <w:rsid w:val="0090380A"/>
    <w:pPr>
      <w:pBdr>
        <w:right w:val="single" w:sz="4" w:space="0" w:color="auto"/>
      </w:pBdr>
      <w:spacing w:before="100" w:beforeAutospacing="1" w:after="100" w:afterAutospacing="1"/>
    </w:pPr>
    <w:rPr>
      <w:rFonts w:ascii="Arial" w:hAnsi="Arial" w:cs="Arial"/>
      <w:b/>
      <w:bCs/>
      <w:sz w:val="24"/>
      <w:szCs w:val="24"/>
    </w:rPr>
  </w:style>
  <w:style w:type="paragraph" w:customStyle="1" w:styleId="xl39">
    <w:name w:val="xl39"/>
    <w:basedOn w:val="Normal"/>
    <w:rsid w:val="0090380A"/>
    <w:pPr>
      <w:pBdr>
        <w:top w:val="single" w:sz="4" w:space="0" w:color="auto"/>
        <w:left w:val="single" w:sz="4" w:space="0" w:color="auto"/>
        <w:right w:val="single" w:sz="4" w:space="0" w:color="auto"/>
      </w:pBdr>
      <w:shd w:val="clear" w:color="auto" w:fill="00FFFF"/>
      <w:spacing w:before="100" w:beforeAutospacing="1" w:after="100" w:afterAutospacing="1"/>
    </w:pPr>
    <w:rPr>
      <w:rFonts w:ascii="Arial" w:hAnsi="Arial" w:cs="Arial"/>
      <w:b/>
      <w:bCs/>
      <w:sz w:val="24"/>
      <w:szCs w:val="24"/>
    </w:rPr>
  </w:style>
  <w:style w:type="paragraph" w:customStyle="1" w:styleId="xl40">
    <w:name w:val="xl40"/>
    <w:basedOn w:val="Normal"/>
    <w:rsid w:val="0090380A"/>
    <w:pPr>
      <w:pBdr>
        <w:left w:val="single" w:sz="4" w:space="0" w:color="auto"/>
        <w:right w:val="single" w:sz="4" w:space="0" w:color="auto"/>
      </w:pBdr>
      <w:shd w:val="clear" w:color="auto" w:fill="FF0000"/>
      <w:spacing w:before="100" w:beforeAutospacing="1" w:after="100" w:afterAutospacing="1"/>
    </w:pPr>
    <w:rPr>
      <w:sz w:val="24"/>
      <w:szCs w:val="24"/>
    </w:rPr>
  </w:style>
  <w:style w:type="paragraph" w:customStyle="1" w:styleId="xl41">
    <w:name w:val="xl41"/>
    <w:basedOn w:val="Normal"/>
    <w:rsid w:val="0090380A"/>
    <w:pPr>
      <w:pBdr>
        <w:left w:val="single" w:sz="4" w:space="0" w:color="auto"/>
        <w:right w:val="single" w:sz="4" w:space="0" w:color="auto"/>
      </w:pBdr>
      <w:spacing w:before="100" w:beforeAutospacing="1" w:after="100" w:afterAutospacing="1"/>
    </w:pPr>
    <w:rPr>
      <w:sz w:val="24"/>
      <w:szCs w:val="24"/>
    </w:rPr>
  </w:style>
  <w:style w:type="paragraph" w:styleId="Titre">
    <w:name w:val="Title"/>
    <w:basedOn w:val="Normal"/>
    <w:qFormat/>
    <w:rsid w:val="0090380A"/>
    <w:pPr>
      <w:jc w:val="center"/>
    </w:pPr>
    <w:rPr>
      <w:b/>
      <w:sz w:val="32"/>
    </w:rPr>
  </w:style>
  <w:style w:type="paragraph" w:styleId="Textedebulles">
    <w:name w:val="Balloon Text"/>
    <w:basedOn w:val="Normal"/>
    <w:semiHidden/>
    <w:rsid w:val="0090380A"/>
    <w:rPr>
      <w:rFonts w:ascii="Tahoma" w:hAnsi="Tahoma" w:cs="Tahoma"/>
      <w:sz w:val="16"/>
      <w:szCs w:val="16"/>
    </w:rPr>
  </w:style>
  <w:style w:type="paragraph" w:customStyle="1" w:styleId="Nomal">
    <w:name w:val="Nomal"/>
    <w:basedOn w:val="Pieddepage"/>
    <w:rsid w:val="000C7D3A"/>
    <w:pPr>
      <w:overflowPunct w:val="0"/>
      <w:autoSpaceDE w:val="0"/>
      <w:autoSpaceDN w:val="0"/>
      <w:adjustRightInd w:val="0"/>
      <w:ind w:left="547"/>
    </w:pPr>
    <w:rPr>
      <w:b/>
      <w:sz w:val="22"/>
    </w:rPr>
  </w:style>
  <w:style w:type="paragraph" w:customStyle="1" w:styleId="Retrait">
    <w:name w:val="Retrait"/>
    <w:basedOn w:val="Normal"/>
    <w:rsid w:val="00E57915"/>
    <w:pPr>
      <w:ind w:left="560" w:hanging="540"/>
      <w:jc w:val="both"/>
    </w:pPr>
    <w:rPr>
      <w:rFonts w:ascii="AvantGarde" w:hAnsi="AvantGarde"/>
    </w:rPr>
  </w:style>
  <w:style w:type="character" w:customStyle="1" w:styleId="RetraitcorpsdetexteCar">
    <w:name w:val="Retrait corps de texte Car"/>
    <w:basedOn w:val="Policepardfaut"/>
    <w:link w:val="Retraitcorpsdetexte"/>
    <w:semiHidden/>
    <w:rsid w:val="003623D2"/>
    <w:rPr>
      <w:sz w:val="24"/>
    </w:rPr>
  </w:style>
  <w:style w:type="paragraph" w:styleId="Paragraphedeliste">
    <w:name w:val="List Paragraph"/>
    <w:basedOn w:val="Normal"/>
    <w:uiPriority w:val="34"/>
    <w:qFormat/>
    <w:rsid w:val="00663B73"/>
    <w:pPr>
      <w:ind w:left="720"/>
      <w:contextualSpacing/>
    </w:pPr>
  </w:style>
  <w:style w:type="character" w:customStyle="1" w:styleId="PieddepageCar">
    <w:name w:val="Pied de page Car"/>
    <w:basedOn w:val="Policepardfaut"/>
    <w:link w:val="Pieddepage"/>
    <w:uiPriority w:val="99"/>
    <w:locked/>
    <w:rsid w:val="00A75725"/>
  </w:style>
  <w:style w:type="paragraph" w:styleId="En-ttedetabledesmatires">
    <w:name w:val="TOC Heading"/>
    <w:basedOn w:val="Titre1"/>
    <w:next w:val="Normal"/>
    <w:uiPriority w:val="39"/>
    <w:semiHidden/>
    <w:unhideWhenUsed/>
    <w:qFormat/>
    <w:rsid w:val="00795EE7"/>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character" w:styleId="Lienhypertexte">
    <w:name w:val="Hyperlink"/>
    <w:basedOn w:val="Policepardfaut"/>
    <w:uiPriority w:val="99"/>
    <w:unhideWhenUsed/>
    <w:rsid w:val="00795EE7"/>
    <w:rPr>
      <w:color w:val="0000FF" w:themeColor="hyperlink"/>
      <w:u w:val="single"/>
    </w:rPr>
  </w:style>
  <w:style w:type="paragraph" w:customStyle="1" w:styleId="Enumration1">
    <w:name w:val="Enumération 1"/>
    <w:basedOn w:val="Normal"/>
    <w:link w:val="Enumration1Car"/>
    <w:rsid w:val="00F55E8E"/>
    <w:pPr>
      <w:keepLines/>
      <w:numPr>
        <w:numId w:val="18"/>
      </w:numPr>
      <w:spacing w:before="120"/>
      <w:jc w:val="both"/>
    </w:pPr>
    <w:rPr>
      <w:rFonts w:ascii="Verdana" w:eastAsia="Calibri" w:hAnsi="Verdana"/>
      <w:spacing w:val="10"/>
      <w:sz w:val="18"/>
      <w:szCs w:val="18"/>
    </w:rPr>
  </w:style>
  <w:style w:type="character" w:customStyle="1" w:styleId="Enumration1Car">
    <w:name w:val="Enumération 1 Car"/>
    <w:link w:val="Enumration1"/>
    <w:locked/>
    <w:rsid w:val="00F55E8E"/>
    <w:rPr>
      <w:rFonts w:ascii="Verdana" w:eastAsia="Calibri" w:hAnsi="Verdana"/>
      <w:spacing w:val="10"/>
      <w:sz w:val="18"/>
      <w:szCs w:val="18"/>
    </w:rPr>
  </w:style>
  <w:style w:type="character" w:styleId="Accentuationlgre">
    <w:name w:val="Subtle Emphasis"/>
    <w:basedOn w:val="Policepardfaut"/>
    <w:uiPriority w:val="19"/>
    <w:qFormat/>
    <w:rsid w:val="006D6BC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4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CB84E-F39B-43B8-823D-D5FEA497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17</Pages>
  <Words>7796</Words>
  <Characters>42882</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 </vt:lpstr>
    </vt:vector>
  </TitlesOfParts>
  <Company>UVSQ</Company>
  <LinksUpToDate>false</LinksUpToDate>
  <CharactersWithSpaces>50577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soco</dc:creator>
  <cp:keywords/>
  <cp:lastModifiedBy>NEROZZI Patrice</cp:lastModifiedBy>
  <cp:revision>47</cp:revision>
  <cp:lastPrinted>2013-03-25T13:20:00Z</cp:lastPrinted>
  <dcterms:created xsi:type="dcterms:W3CDTF">2022-02-22T10:50:00Z</dcterms:created>
  <dcterms:modified xsi:type="dcterms:W3CDTF">2025-10-27T10:51:00Z</dcterms:modified>
</cp:coreProperties>
</file>